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15749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E20F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E20FE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1E2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BE20FE">
        <w:rPr>
          <w:b/>
          <w:color w:val="000000"/>
          <w:sz w:val="28"/>
          <w:szCs w:val="28"/>
          <w:u w:val="single"/>
          <w:bdr w:val="none" w:sz="0" w:space="0" w:color="auto" w:frame="1"/>
        </w:rPr>
        <w:t>7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E20FE">
        <w:rPr>
          <w:b/>
          <w:color w:val="000000"/>
          <w:sz w:val="28"/>
          <w:szCs w:val="28"/>
          <w:u w:val="single"/>
          <w:bdr w:val="none" w:sz="0" w:space="0" w:color="auto" w:frame="1"/>
        </w:rPr>
        <w:t>ноября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BE20FE">
        <w:rPr>
          <w:b/>
          <w:color w:val="000000"/>
          <w:sz w:val="28"/>
          <w:szCs w:val="28"/>
          <w:u w:val="single"/>
        </w:rPr>
        <w:t>16</w:t>
      </w:r>
      <w:r w:rsidR="00157490">
        <w:rPr>
          <w:b/>
          <w:color w:val="000000"/>
          <w:sz w:val="28"/>
          <w:szCs w:val="28"/>
          <w:u w:val="single"/>
        </w:rPr>
        <w:t xml:space="preserve"> </w:t>
      </w:r>
      <w:r w:rsidR="00BE20FE">
        <w:rPr>
          <w:b/>
          <w:color w:val="000000"/>
          <w:sz w:val="28"/>
          <w:szCs w:val="28"/>
          <w:u w:val="single"/>
        </w:rPr>
        <w:t>декабря</w:t>
      </w:r>
      <w:r w:rsidR="00992BBE" w:rsidRPr="005E4308">
        <w:rPr>
          <w:b/>
          <w:color w:val="000000"/>
          <w:sz w:val="28"/>
          <w:szCs w:val="28"/>
          <w:u w:val="single"/>
        </w:rPr>
        <w:t xml:space="preserve">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E20FE">
        <w:rPr>
          <w:b/>
          <w:color w:val="000000"/>
          <w:sz w:val="28"/>
          <w:szCs w:val="28"/>
          <w:u w:val="single"/>
          <w:bdr w:val="none" w:sz="0" w:space="0" w:color="auto" w:frame="1"/>
        </w:rPr>
        <w:t>17 ноября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 </w:t>
      </w:r>
      <w:r w:rsidR="00BE20FE">
        <w:rPr>
          <w:b/>
          <w:color w:val="000000"/>
          <w:sz w:val="28"/>
          <w:szCs w:val="28"/>
          <w:u w:val="single"/>
          <w:bdr w:val="none" w:sz="0" w:space="0" w:color="auto" w:frame="1"/>
        </w:rPr>
        <w:t>01 декабря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2020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BE20F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AF126E"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="00AF126E" w:rsidRPr="00A54561">
        <w:rPr>
          <w:color w:val="000000"/>
          <w:sz w:val="28"/>
          <w:szCs w:val="28"/>
        </w:rPr>
        <w:t xml:space="preserve"> муниципальн</w:t>
      </w:r>
      <w:r w:rsidR="00216B79" w:rsidRPr="00A54561">
        <w:rPr>
          <w:color w:val="000000"/>
          <w:sz w:val="28"/>
          <w:szCs w:val="28"/>
        </w:rPr>
        <w:t>ую</w:t>
      </w:r>
      <w:r w:rsidR="00AF126E"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="00AF126E"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="00AF126E"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="00AF126E"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BE20F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="00E2439F"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="00E2439F" w:rsidRPr="00A54561">
        <w:rPr>
          <w:color w:val="000000"/>
          <w:sz w:val="28"/>
          <w:szCs w:val="28"/>
        </w:rPr>
        <w:t> не позднее 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19 декабря</w:t>
      </w:r>
      <w:r w:rsidR="0015749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2020 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  <w:bookmarkStart w:id="0" w:name="_GoBack"/>
      <w:bookmarkEnd w:id="0"/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E4308"/>
    <w:rsid w:val="00625A15"/>
    <w:rsid w:val="0064786C"/>
    <w:rsid w:val="0079261D"/>
    <w:rsid w:val="007A2A6F"/>
    <w:rsid w:val="007B5755"/>
    <w:rsid w:val="008324DE"/>
    <w:rsid w:val="00933568"/>
    <w:rsid w:val="00992BBE"/>
    <w:rsid w:val="00997AE3"/>
    <w:rsid w:val="00A54561"/>
    <w:rsid w:val="00AA6A3A"/>
    <w:rsid w:val="00AC481B"/>
    <w:rsid w:val="00AF126E"/>
    <w:rsid w:val="00BE20F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2017-09-27T01:17:00Z</dcterms:created>
  <dcterms:modified xsi:type="dcterms:W3CDTF">2020-12-04T09:42:00Z</dcterms:modified>
</cp:coreProperties>
</file>