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C6116">
        <w:rPr>
          <w:rFonts w:ascii="Times New Roman" w:hAnsi="Times New Roman" w:cs="Times New Roman"/>
          <w:b/>
          <w:sz w:val="28"/>
          <w:szCs w:val="28"/>
        </w:rPr>
        <w:t>6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5C15D8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035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3613" w:rsidRPr="00572D93">
        <w:rPr>
          <w:rFonts w:ascii="Times New Roman" w:hAnsi="Times New Roman" w:cs="Times New Roman"/>
          <w:sz w:val="28"/>
          <w:szCs w:val="28"/>
        </w:rPr>
        <w:t>.201</w:t>
      </w:r>
      <w:r w:rsidR="00A03570">
        <w:rPr>
          <w:rFonts w:ascii="Times New Roman" w:hAnsi="Times New Roman" w:cs="Times New Roman"/>
          <w:sz w:val="28"/>
          <w:szCs w:val="28"/>
        </w:rPr>
        <w:t>8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г   1</w:t>
      </w:r>
      <w:r w:rsidR="00A03570">
        <w:rPr>
          <w:rFonts w:ascii="Times New Roman" w:hAnsi="Times New Roman" w:cs="Times New Roman"/>
          <w:sz w:val="28"/>
          <w:szCs w:val="28"/>
        </w:rPr>
        <w:t>6</w:t>
      </w:r>
      <w:r w:rsidR="008B62D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5C1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5C15D8">
        <w:rPr>
          <w:rFonts w:ascii="Times New Roman" w:hAnsi="Times New Roman" w:cs="Times New Roman"/>
          <w:sz w:val="28"/>
          <w:szCs w:val="28"/>
        </w:rPr>
        <w:t>дворовая территория МКД по ул. Калинина дома 7 и  9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2E45F5" w:rsidRDefault="002E45F5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О.А.    - специалист Администрации п. Подтесово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3065F7" w:rsidRDefault="00A0357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70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A03570">
        <w:rPr>
          <w:rFonts w:ascii="Times New Roman" w:hAnsi="Times New Roman" w:cs="Times New Roman"/>
          <w:sz w:val="28"/>
          <w:szCs w:val="28"/>
        </w:rPr>
        <w:t xml:space="preserve"> Н.М.   - депутат Подтесовского поселкового Совета</w:t>
      </w:r>
    </w:p>
    <w:p w:rsidR="00A03570" w:rsidRDefault="00667DC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             -  житель поселка</w:t>
      </w:r>
    </w:p>
    <w:p w:rsidR="005C15D8" w:rsidRPr="00572D93" w:rsidRDefault="005C15D8" w:rsidP="005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Худолеев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Н.Г.    - заведующий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филиалом 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5D8" w:rsidRPr="00572D93" w:rsidRDefault="005C15D8" w:rsidP="005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техникума транспорта и сервиса.</w:t>
      </w:r>
    </w:p>
    <w:p w:rsidR="005C15D8" w:rsidRPr="00572D93" w:rsidRDefault="005C15D8" w:rsidP="005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Марков А. Ю.    - заместитель начальника  Подтесовского  </w:t>
      </w:r>
    </w:p>
    <w:p w:rsidR="005C15D8" w:rsidRPr="00572D93" w:rsidRDefault="005C15D8" w:rsidP="005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  производственного   участк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 w:rsidRPr="00572D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>»</w:t>
      </w:r>
    </w:p>
    <w:p w:rsidR="005C15D8" w:rsidRPr="00572D93" w:rsidRDefault="005C15D8" w:rsidP="005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Аксенов А.В.      - депутат Подтесовского поселкового Совета</w:t>
      </w:r>
    </w:p>
    <w:p w:rsidR="005C15D8" w:rsidRPr="00572D93" w:rsidRDefault="005C15D8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13" w:rsidRPr="00572D93" w:rsidRDefault="0061245D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Присутствует</w:t>
      </w:r>
      <w:r w:rsidR="00667DC0">
        <w:rPr>
          <w:rFonts w:ascii="Times New Roman" w:hAnsi="Times New Roman" w:cs="Times New Roman"/>
          <w:sz w:val="28"/>
          <w:szCs w:val="28"/>
        </w:rPr>
        <w:t xml:space="preserve"> </w:t>
      </w:r>
      <w:r w:rsidR="005C15D8">
        <w:rPr>
          <w:rFonts w:ascii="Times New Roman" w:hAnsi="Times New Roman" w:cs="Times New Roman"/>
          <w:sz w:val="28"/>
          <w:szCs w:val="28"/>
        </w:rPr>
        <w:t>10</w:t>
      </w:r>
      <w:r w:rsidR="00BF66C7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членов комиссии, что составляет </w:t>
      </w:r>
      <w:r w:rsidR="005C15D8">
        <w:rPr>
          <w:rFonts w:ascii="Times New Roman" w:hAnsi="Times New Roman" w:cs="Times New Roman"/>
          <w:sz w:val="28"/>
          <w:szCs w:val="28"/>
        </w:rPr>
        <w:t>66,7</w:t>
      </w:r>
      <w:r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2FE3" w:rsidRPr="008946AA" w:rsidRDefault="007F429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6C3613" w:rsidRPr="00572D93" w:rsidRDefault="006C3613" w:rsidP="00BF66C7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5D8" w:rsidRPr="007F4DD4" w:rsidRDefault="005C15D8" w:rsidP="005C15D8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 ходом выполнения муниципальной программы </w:t>
      </w:r>
      <w:r w:rsidRPr="007F4DD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муниципальном образовании п. Подтесово на 2018-2022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5D8" w:rsidRPr="007F4DD4" w:rsidRDefault="005C15D8" w:rsidP="005C15D8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DD4">
        <w:rPr>
          <w:rFonts w:ascii="Times New Roman" w:hAnsi="Times New Roman" w:cs="Times New Roman"/>
          <w:sz w:val="28"/>
          <w:szCs w:val="28"/>
        </w:rPr>
        <w:t>О внесении изменений и дополнений в муниципальную программу «Формирование современной городской среды в муниципальном образовании п. Подтесово на 2018-2022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5D8" w:rsidRPr="00A03570" w:rsidRDefault="005C15D8" w:rsidP="00BF66C7">
      <w:pPr>
        <w:pStyle w:val="a3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388" w:rsidRDefault="00BE37FF" w:rsidP="008B62D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2F7612" w:rsidRPr="00572D93">
        <w:rPr>
          <w:rFonts w:ascii="Times New Roman" w:hAnsi="Times New Roman" w:cs="Times New Roman"/>
          <w:b/>
          <w:sz w:val="28"/>
          <w:szCs w:val="28"/>
        </w:rPr>
        <w:t>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388" w:rsidRPr="00572D93">
        <w:rPr>
          <w:rFonts w:ascii="Times New Roman" w:hAnsi="Times New Roman" w:cs="Times New Roman"/>
          <w:sz w:val="28"/>
          <w:szCs w:val="28"/>
        </w:rPr>
        <w:t>Колпакова Н.А. – секретарь общественной комиссии,</w:t>
      </w:r>
      <w:r w:rsidR="00ED5388">
        <w:rPr>
          <w:rFonts w:ascii="Times New Roman" w:hAnsi="Times New Roman" w:cs="Times New Roman"/>
          <w:sz w:val="28"/>
          <w:szCs w:val="28"/>
        </w:rPr>
        <w:t xml:space="preserve"> которая сообщила, что в соответствии с пунктом 3 приложения № 3 к Правилам предоставления, распределения и расходования субсидий бюджетных муниципальных образований края на </w:t>
      </w:r>
      <w:proofErr w:type="spellStart"/>
      <w:r w:rsidR="00ED538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D5388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 необходимо  обеспечи</w:t>
      </w:r>
      <w:r w:rsidR="004C6116">
        <w:rPr>
          <w:rFonts w:ascii="Times New Roman" w:hAnsi="Times New Roman" w:cs="Times New Roman"/>
          <w:sz w:val="28"/>
          <w:szCs w:val="28"/>
        </w:rPr>
        <w:t>ть контроль</w:t>
      </w:r>
      <w:r w:rsidR="00ED5388">
        <w:rPr>
          <w:rFonts w:ascii="Times New Roman" w:hAnsi="Times New Roman" w:cs="Times New Roman"/>
          <w:sz w:val="28"/>
          <w:szCs w:val="28"/>
        </w:rPr>
        <w:t xml:space="preserve"> за ходом выполнения муниципальной программы общественной комиссией, включая проведени</w:t>
      </w:r>
      <w:r w:rsidR="004C6116">
        <w:rPr>
          <w:rFonts w:ascii="Times New Roman" w:hAnsi="Times New Roman" w:cs="Times New Roman"/>
          <w:sz w:val="28"/>
          <w:szCs w:val="28"/>
        </w:rPr>
        <w:t>е</w:t>
      </w:r>
      <w:r w:rsidR="00ED5388">
        <w:rPr>
          <w:rFonts w:ascii="Times New Roman" w:hAnsi="Times New Roman" w:cs="Times New Roman"/>
          <w:sz w:val="28"/>
          <w:szCs w:val="28"/>
        </w:rPr>
        <w:t xml:space="preserve"> оценки предложений </w:t>
      </w:r>
      <w:r w:rsidR="00ED5388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лиц, а именно</w:t>
      </w:r>
      <w:r w:rsidR="004C6116">
        <w:rPr>
          <w:rFonts w:ascii="Times New Roman" w:hAnsi="Times New Roman" w:cs="Times New Roman"/>
          <w:sz w:val="28"/>
          <w:szCs w:val="28"/>
        </w:rPr>
        <w:t>:</w:t>
      </w:r>
      <w:r w:rsidR="00ED538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C6116">
        <w:rPr>
          <w:rFonts w:ascii="Times New Roman" w:hAnsi="Times New Roman" w:cs="Times New Roman"/>
          <w:sz w:val="28"/>
          <w:szCs w:val="28"/>
        </w:rPr>
        <w:t>е</w:t>
      </w:r>
      <w:r w:rsidR="00ED5388">
        <w:rPr>
          <w:rFonts w:ascii="Times New Roman" w:hAnsi="Times New Roman" w:cs="Times New Roman"/>
          <w:sz w:val="28"/>
          <w:szCs w:val="28"/>
        </w:rPr>
        <w:t xml:space="preserve"> работ по благоустройству </w:t>
      </w:r>
      <w:r w:rsidR="003F036D">
        <w:rPr>
          <w:rFonts w:ascii="Times New Roman" w:hAnsi="Times New Roman" w:cs="Times New Roman"/>
          <w:sz w:val="28"/>
          <w:szCs w:val="28"/>
        </w:rPr>
        <w:t>МКД.</w:t>
      </w:r>
      <w:proofErr w:type="gramEnd"/>
      <w:r w:rsidR="003F036D">
        <w:rPr>
          <w:rFonts w:ascii="Times New Roman" w:hAnsi="Times New Roman" w:cs="Times New Roman"/>
          <w:sz w:val="28"/>
          <w:szCs w:val="28"/>
        </w:rPr>
        <w:t xml:space="preserve">  На  22 июня работ</w:t>
      </w:r>
      <w:r w:rsidR="00A54DD1">
        <w:rPr>
          <w:rFonts w:ascii="Times New Roman" w:hAnsi="Times New Roman" w:cs="Times New Roman"/>
          <w:sz w:val="28"/>
          <w:szCs w:val="28"/>
        </w:rPr>
        <w:t>ы</w:t>
      </w:r>
      <w:r w:rsidR="003F036D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A54DD1">
        <w:rPr>
          <w:rFonts w:ascii="Times New Roman" w:hAnsi="Times New Roman" w:cs="Times New Roman"/>
          <w:sz w:val="28"/>
          <w:szCs w:val="28"/>
        </w:rPr>
        <w:t>проводятся</w:t>
      </w:r>
      <w:r w:rsidR="003F036D">
        <w:rPr>
          <w:rFonts w:ascii="Times New Roman" w:hAnsi="Times New Roman" w:cs="Times New Roman"/>
          <w:sz w:val="28"/>
          <w:szCs w:val="28"/>
        </w:rPr>
        <w:t xml:space="preserve"> на 3 дворовых территори</w:t>
      </w:r>
      <w:r w:rsidR="004C6116">
        <w:rPr>
          <w:rFonts w:ascii="Times New Roman" w:hAnsi="Times New Roman" w:cs="Times New Roman"/>
          <w:sz w:val="28"/>
          <w:szCs w:val="28"/>
        </w:rPr>
        <w:t>ях</w:t>
      </w:r>
      <w:r w:rsidR="003F036D">
        <w:rPr>
          <w:rFonts w:ascii="Times New Roman" w:hAnsi="Times New Roman" w:cs="Times New Roman"/>
          <w:sz w:val="28"/>
          <w:szCs w:val="28"/>
        </w:rPr>
        <w:t xml:space="preserve"> ул. Калинина д. №7 и№ 9, ул. </w:t>
      </w:r>
      <w:proofErr w:type="gramStart"/>
      <w:r w:rsidR="003F036D">
        <w:rPr>
          <w:rFonts w:ascii="Times New Roman" w:hAnsi="Times New Roman" w:cs="Times New Roman"/>
          <w:sz w:val="28"/>
          <w:szCs w:val="28"/>
        </w:rPr>
        <w:t>Полева</w:t>
      </w:r>
      <w:r w:rsidR="004C611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F036D">
        <w:rPr>
          <w:rFonts w:ascii="Times New Roman" w:hAnsi="Times New Roman" w:cs="Times New Roman"/>
          <w:sz w:val="28"/>
          <w:szCs w:val="28"/>
        </w:rPr>
        <w:t xml:space="preserve"> д.34 и пер. Заводской д.17. </w:t>
      </w:r>
    </w:p>
    <w:p w:rsidR="003F036D" w:rsidRDefault="003F036D" w:rsidP="008B62D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E8F">
        <w:rPr>
          <w:rFonts w:ascii="Times New Roman" w:hAnsi="Times New Roman" w:cs="Times New Roman"/>
          <w:sz w:val="28"/>
          <w:szCs w:val="28"/>
        </w:rPr>
        <w:t>Для работ по</w:t>
      </w:r>
      <w:r>
        <w:rPr>
          <w:rFonts w:ascii="Times New Roman" w:hAnsi="Times New Roman" w:cs="Times New Roman"/>
          <w:sz w:val="28"/>
          <w:szCs w:val="28"/>
        </w:rPr>
        <w:t xml:space="preserve"> ул. По</w:t>
      </w:r>
      <w:r w:rsidR="00450B81">
        <w:rPr>
          <w:rFonts w:ascii="Times New Roman" w:hAnsi="Times New Roman" w:cs="Times New Roman"/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>ой д.34 и пер. Заводской д.17 п</w:t>
      </w:r>
      <w:r w:rsidR="00674E8F">
        <w:rPr>
          <w:rFonts w:ascii="Times New Roman" w:hAnsi="Times New Roman" w:cs="Times New Roman"/>
          <w:sz w:val="28"/>
          <w:szCs w:val="28"/>
        </w:rPr>
        <w:t>роводится закупка материалов,</w:t>
      </w:r>
      <w:r w:rsidR="00450B81">
        <w:rPr>
          <w:rFonts w:ascii="Times New Roman" w:hAnsi="Times New Roman" w:cs="Times New Roman"/>
          <w:sz w:val="28"/>
          <w:szCs w:val="28"/>
        </w:rPr>
        <w:t xml:space="preserve"> </w:t>
      </w:r>
      <w:r w:rsidR="00674E8F">
        <w:rPr>
          <w:rFonts w:ascii="Times New Roman" w:hAnsi="Times New Roman" w:cs="Times New Roman"/>
          <w:sz w:val="28"/>
          <w:szCs w:val="28"/>
        </w:rPr>
        <w:t>началась</w:t>
      </w:r>
      <w:r>
        <w:rPr>
          <w:rFonts w:ascii="Times New Roman" w:hAnsi="Times New Roman" w:cs="Times New Roman"/>
          <w:sz w:val="28"/>
          <w:szCs w:val="28"/>
        </w:rPr>
        <w:t xml:space="preserve"> планировочн</w:t>
      </w:r>
      <w:r w:rsidR="00674E8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74E8F">
        <w:rPr>
          <w:rFonts w:ascii="Times New Roman" w:hAnsi="Times New Roman" w:cs="Times New Roman"/>
          <w:sz w:val="28"/>
          <w:szCs w:val="28"/>
        </w:rPr>
        <w:t>а. О</w:t>
      </w:r>
      <w:r>
        <w:rPr>
          <w:rFonts w:ascii="Times New Roman" w:hAnsi="Times New Roman" w:cs="Times New Roman"/>
          <w:sz w:val="28"/>
          <w:szCs w:val="28"/>
        </w:rPr>
        <w:t>смотр данных дворовых территорий будет произведен позже.</w:t>
      </w:r>
    </w:p>
    <w:p w:rsidR="00283297" w:rsidRDefault="00A54DD1" w:rsidP="008B62D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E8F" w:rsidRPr="00674E8F">
        <w:rPr>
          <w:rFonts w:ascii="Times New Roman" w:hAnsi="Times New Roman" w:cs="Times New Roman"/>
          <w:b/>
          <w:sz w:val="28"/>
          <w:szCs w:val="28"/>
        </w:rPr>
        <w:t>ВЫСТУПИЛ:</w:t>
      </w:r>
      <w:r w:rsidR="00674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5D8">
        <w:rPr>
          <w:rFonts w:ascii="Times New Roman" w:hAnsi="Times New Roman" w:cs="Times New Roman"/>
          <w:sz w:val="28"/>
          <w:szCs w:val="28"/>
        </w:rPr>
        <w:t>Директор ООО УК «Комфорт-Сервис» Цимерман Ю.Р. довел</w:t>
      </w:r>
      <w:r w:rsidR="00530655">
        <w:rPr>
          <w:rFonts w:ascii="Times New Roman" w:hAnsi="Times New Roman" w:cs="Times New Roman"/>
          <w:sz w:val="28"/>
          <w:szCs w:val="28"/>
        </w:rPr>
        <w:t>, до</w:t>
      </w:r>
      <w:r w:rsidR="008B62D2">
        <w:rPr>
          <w:rFonts w:ascii="Times New Roman" w:hAnsi="Times New Roman" w:cs="Times New Roman"/>
          <w:sz w:val="28"/>
          <w:szCs w:val="28"/>
        </w:rPr>
        <w:t xml:space="preserve">  член</w:t>
      </w:r>
      <w:r w:rsidR="00530655">
        <w:rPr>
          <w:rFonts w:ascii="Times New Roman" w:hAnsi="Times New Roman" w:cs="Times New Roman"/>
          <w:sz w:val="28"/>
          <w:szCs w:val="28"/>
        </w:rPr>
        <w:t>ов</w:t>
      </w:r>
      <w:r w:rsidR="008B62D2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="00530655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8B62D2">
        <w:rPr>
          <w:rFonts w:ascii="Times New Roman" w:hAnsi="Times New Roman" w:cs="Times New Roman"/>
          <w:sz w:val="28"/>
          <w:szCs w:val="28"/>
        </w:rPr>
        <w:t>, что н</w:t>
      </w:r>
      <w:r w:rsidR="00D31B1B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C15D8">
        <w:rPr>
          <w:rFonts w:ascii="Times New Roman" w:hAnsi="Times New Roman" w:cs="Times New Roman"/>
          <w:sz w:val="28"/>
          <w:szCs w:val="28"/>
        </w:rPr>
        <w:t xml:space="preserve">договора подряда № 28.05/2018 от 28 мая 2018 года </w:t>
      </w:r>
      <w:r w:rsidR="004C6116">
        <w:rPr>
          <w:rFonts w:ascii="Times New Roman" w:hAnsi="Times New Roman" w:cs="Times New Roman"/>
          <w:sz w:val="28"/>
          <w:szCs w:val="28"/>
        </w:rPr>
        <w:t xml:space="preserve"> н</w:t>
      </w:r>
      <w:r w:rsidR="00283297">
        <w:rPr>
          <w:rFonts w:ascii="Times New Roman" w:hAnsi="Times New Roman" w:cs="Times New Roman"/>
          <w:sz w:val="28"/>
          <w:szCs w:val="28"/>
        </w:rPr>
        <w:t>а выполнени</w:t>
      </w:r>
      <w:r w:rsidR="004C6116">
        <w:rPr>
          <w:rFonts w:ascii="Times New Roman" w:hAnsi="Times New Roman" w:cs="Times New Roman"/>
          <w:sz w:val="28"/>
          <w:szCs w:val="28"/>
        </w:rPr>
        <w:t>е</w:t>
      </w:r>
      <w:r w:rsidR="00283297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дворовой территории многоквартирных домов  в рамках реализации муниципаль</w:t>
      </w:r>
      <w:r w:rsidR="004C6116">
        <w:rPr>
          <w:rFonts w:ascii="Times New Roman" w:hAnsi="Times New Roman" w:cs="Times New Roman"/>
          <w:sz w:val="28"/>
          <w:szCs w:val="28"/>
        </w:rPr>
        <w:t>ной программы поселка Подтесово,</w:t>
      </w:r>
      <w:r w:rsidR="00283297">
        <w:rPr>
          <w:rFonts w:ascii="Times New Roman" w:hAnsi="Times New Roman" w:cs="Times New Roman"/>
          <w:sz w:val="28"/>
          <w:szCs w:val="28"/>
        </w:rPr>
        <w:t xml:space="preserve">  подрядчик ООО «Строитель 59» приступил к работам на объекте </w:t>
      </w:r>
      <w:r w:rsidR="00283297" w:rsidRPr="00283297">
        <w:rPr>
          <w:rFonts w:ascii="Times New Roman" w:hAnsi="Times New Roman" w:cs="Times New Roman"/>
          <w:sz w:val="28"/>
          <w:szCs w:val="28"/>
        </w:rPr>
        <w:t>по ул. Калинина дома № 7 и № 9</w:t>
      </w:r>
      <w:r w:rsidR="00283297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674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4E8F">
        <w:rPr>
          <w:rFonts w:ascii="Times New Roman" w:hAnsi="Times New Roman" w:cs="Times New Roman"/>
          <w:sz w:val="28"/>
          <w:szCs w:val="28"/>
        </w:rPr>
        <w:t xml:space="preserve"> Н</w:t>
      </w:r>
      <w:r w:rsidR="00283297">
        <w:rPr>
          <w:rFonts w:ascii="Times New Roman" w:hAnsi="Times New Roman" w:cs="Times New Roman"/>
          <w:sz w:val="28"/>
          <w:szCs w:val="28"/>
        </w:rPr>
        <w:t xml:space="preserve">а данный момент выполнены работы в соответствии с графиком: </w:t>
      </w:r>
    </w:p>
    <w:p w:rsidR="00283297" w:rsidRDefault="00283297" w:rsidP="008B62D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бортовых камней;</w:t>
      </w:r>
    </w:p>
    <w:p w:rsidR="00283297" w:rsidRDefault="00283297" w:rsidP="008B62D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грунта для установки бортовых камней;</w:t>
      </w:r>
    </w:p>
    <w:p w:rsidR="00A54DD1" w:rsidRDefault="00283297" w:rsidP="008B62D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Установка бортовых камней.</w:t>
      </w:r>
    </w:p>
    <w:p w:rsidR="00A54DD1" w:rsidRDefault="00572D93" w:rsidP="00A54DD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4DD1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2F7612" w:rsidRPr="00BF66C7">
        <w:rPr>
          <w:rFonts w:ascii="Times New Roman" w:hAnsi="Times New Roman" w:cs="Times New Roman"/>
          <w:b/>
          <w:sz w:val="28"/>
          <w:szCs w:val="28"/>
        </w:rPr>
        <w:t>:</w:t>
      </w:r>
      <w:r w:rsidR="00A54DD1" w:rsidRPr="00A54DD1">
        <w:t xml:space="preserve"> </w:t>
      </w:r>
      <w:r w:rsidR="00A54DD1" w:rsidRPr="00A54DD1">
        <w:rPr>
          <w:rFonts w:ascii="Times New Roman" w:hAnsi="Times New Roman" w:cs="Times New Roman"/>
          <w:sz w:val="28"/>
          <w:szCs w:val="28"/>
        </w:rPr>
        <w:t>Зам. председателя комиссии  Цимерман Е.</w:t>
      </w:r>
      <w:proofErr w:type="gramStart"/>
      <w:r w:rsidR="00A54DD1" w:rsidRPr="00A54DD1">
        <w:rPr>
          <w:rFonts w:ascii="Times New Roman" w:hAnsi="Times New Roman" w:cs="Times New Roman"/>
          <w:sz w:val="28"/>
          <w:szCs w:val="28"/>
        </w:rPr>
        <w:t>Ю.</w:t>
      </w:r>
      <w:proofErr w:type="gramEnd"/>
      <w:r w:rsidR="00A54DD1" w:rsidRPr="00A54DD1">
        <w:rPr>
          <w:rFonts w:ascii="Times New Roman" w:hAnsi="Times New Roman" w:cs="Times New Roman"/>
          <w:sz w:val="28"/>
          <w:szCs w:val="28"/>
        </w:rPr>
        <w:t xml:space="preserve">  который </w:t>
      </w:r>
      <w:r w:rsidR="00645A1A">
        <w:rPr>
          <w:rFonts w:ascii="Times New Roman" w:hAnsi="Times New Roman" w:cs="Times New Roman"/>
          <w:sz w:val="28"/>
          <w:szCs w:val="28"/>
        </w:rPr>
        <w:t xml:space="preserve">ознакомил комиссию </w:t>
      </w:r>
      <w:r w:rsidR="004C6116">
        <w:rPr>
          <w:rFonts w:ascii="Times New Roman" w:hAnsi="Times New Roman" w:cs="Times New Roman"/>
          <w:sz w:val="28"/>
          <w:szCs w:val="28"/>
        </w:rPr>
        <w:t>с</w:t>
      </w:r>
      <w:r w:rsidR="00A54DD1" w:rsidRPr="00A54D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C6116">
        <w:rPr>
          <w:rFonts w:ascii="Times New Roman" w:hAnsi="Times New Roman" w:cs="Times New Roman"/>
          <w:sz w:val="28"/>
          <w:szCs w:val="28"/>
        </w:rPr>
        <w:t>ми</w:t>
      </w:r>
      <w:r w:rsidR="00A54DD1" w:rsidRPr="00A54DD1">
        <w:rPr>
          <w:rFonts w:ascii="Times New Roman" w:hAnsi="Times New Roman" w:cs="Times New Roman"/>
          <w:sz w:val="28"/>
          <w:szCs w:val="28"/>
        </w:rPr>
        <w:t xml:space="preserve"> и показателях контроля за сроками и ходом выполнения муниципальной программы. </w:t>
      </w:r>
    </w:p>
    <w:p w:rsidR="00645A1A" w:rsidRDefault="00645A1A" w:rsidP="00645A1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sz w:val="28"/>
          <w:szCs w:val="28"/>
        </w:rPr>
        <w:t xml:space="preserve">По итогам обсуждения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Pr="00190AB7">
        <w:rPr>
          <w:rFonts w:ascii="Times New Roman" w:hAnsi="Times New Roman" w:cs="Times New Roman"/>
          <w:b/>
          <w:sz w:val="28"/>
          <w:szCs w:val="28"/>
        </w:rPr>
        <w:t xml:space="preserve">  РЕШИЛИ:</w:t>
      </w:r>
    </w:p>
    <w:p w:rsidR="00A54DD1" w:rsidRPr="00BF66C7" w:rsidRDefault="00645A1A" w:rsidP="00A54DD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предложенную форму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Pr="00645A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45A1A">
        <w:rPr>
          <w:rFonts w:ascii="Times New Roman" w:hAnsi="Times New Roman" w:cs="Times New Roman"/>
          <w:sz w:val="28"/>
          <w:szCs w:val="28"/>
        </w:rPr>
        <w:t xml:space="preserve"> сроками и ходом выпо</w:t>
      </w:r>
      <w:r>
        <w:rPr>
          <w:rFonts w:ascii="Times New Roman" w:hAnsi="Times New Roman" w:cs="Times New Roman"/>
          <w:sz w:val="28"/>
          <w:szCs w:val="28"/>
        </w:rPr>
        <w:t>лнения муниципальной программы по формированию современной городской среды на 2018 -2022 г. (Приложение №1 к протоколу).</w:t>
      </w:r>
    </w:p>
    <w:p w:rsidR="00A54DD1" w:rsidRPr="00BF66C7" w:rsidRDefault="00A54DD1" w:rsidP="00A54DD1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54DD1" w:rsidRDefault="00A54DD1" w:rsidP="00A54DD1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5A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7800D3" w:rsidRDefault="00645A1A" w:rsidP="00645A1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2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593C27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0D3">
        <w:rPr>
          <w:rFonts w:ascii="Times New Roman" w:hAnsi="Times New Roman" w:cs="Times New Roman"/>
          <w:sz w:val="28"/>
          <w:szCs w:val="28"/>
        </w:rPr>
        <w:t xml:space="preserve"> которая сообщила, что с 21.05.2018г. по 21.06.2018г. были объявлены общественные обсуждения, до 04.06.2018 г. принимались замечания и предложения,</w:t>
      </w:r>
      <w:r w:rsidR="004C6116">
        <w:rPr>
          <w:rFonts w:ascii="Times New Roman" w:hAnsi="Times New Roman" w:cs="Times New Roman"/>
          <w:sz w:val="28"/>
          <w:szCs w:val="28"/>
        </w:rPr>
        <w:t xml:space="preserve"> данная информация размещена   </w:t>
      </w:r>
      <w:r w:rsidR="007800D3">
        <w:rPr>
          <w:rFonts w:ascii="Times New Roman" w:hAnsi="Times New Roman" w:cs="Times New Roman"/>
          <w:sz w:val="28"/>
          <w:szCs w:val="28"/>
        </w:rPr>
        <w:t xml:space="preserve"> 17.05.2018 года на сайте администрации. Замечаний и предложений не поступило. </w:t>
      </w:r>
    </w:p>
    <w:p w:rsidR="00645A1A" w:rsidRPr="007800D3" w:rsidRDefault="003924BC" w:rsidP="00645A1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6116">
        <w:rPr>
          <w:rFonts w:ascii="Times New Roman" w:hAnsi="Times New Roman" w:cs="Times New Roman"/>
          <w:sz w:val="28"/>
          <w:szCs w:val="28"/>
        </w:rPr>
        <w:t>Так</w:t>
      </w:r>
      <w:r w:rsidR="007800D3">
        <w:rPr>
          <w:rFonts w:ascii="Times New Roman" w:hAnsi="Times New Roman" w:cs="Times New Roman"/>
          <w:sz w:val="28"/>
          <w:szCs w:val="28"/>
        </w:rPr>
        <w:t>же</w:t>
      </w:r>
      <w:r w:rsidR="00645A1A">
        <w:rPr>
          <w:rFonts w:ascii="Times New Roman" w:hAnsi="Times New Roman" w:cs="Times New Roman"/>
          <w:sz w:val="28"/>
          <w:szCs w:val="28"/>
        </w:rPr>
        <w:t xml:space="preserve"> на</w:t>
      </w:r>
      <w:r w:rsidR="007800D3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645A1A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7800D3">
        <w:rPr>
          <w:rFonts w:ascii="Times New Roman" w:hAnsi="Times New Roman" w:cs="Times New Roman"/>
          <w:sz w:val="28"/>
          <w:szCs w:val="28"/>
        </w:rPr>
        <w:t>а</w:t>
      </w:r>
      <w:r w:rsidR="00645A1A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Красноярского края «Об актуализации муниципальных программ на 2018-2022 годы» </w:t>
      </w:r>
      <w:r w:rsidR="007800D3">
        <w:rPr>
          <w:rFonts w:ascii="Times New Roman" w:hAnsi="Times New Roman" w:cs="Times New Roman"/>
          <w:sz w:val="28"/>
          <w:szCs w:val="28"/>
        </w:rPr>
        <w:t>необходимо внести изменения и дополнения в муниципальную программу п. Подтесово.</w:t>
      </w:r>
    </w:p>
    <w:p w:rsidR="001C47E0" w:rsidRDefault="00645A1A" w:rsidP="007800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sz w:val="28"/>
          <w:szCs w:val="28"/>
        </w:rPr>
        <w:t xml:space="preserve">По итогам обсуждения </w:t>
      </w:r>
      <w:r w:rsidR="007800D3">
        <w:rPr>
          <w:rFonts w:ascii="Times New Roman" w:hAnsi="Times New Roman" w:cs="Times New Roman"/>
          <w:sz w:val="28"/>
          <w:szCs w:val="28"/>
        </w:rPr>
        <w:t>второго</w:t>
      </w:r>
      <w:r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Pr="00190AB7">
        <w:rPr>
          <w:rFonts w:ascii="Times New Roman" w:hAnsi="Times New Roman" w:cs="Times New Roman"/>
          <w:b/>
          <w:sz w:val="28"/>
          <w:szCs w:val="28"/>
        </w:rPr>
        <w:t xml:space="preserve">  РЕШИЛИ:</w:t>
      </w:r>
    </w:p>
    <w:p w:rsidR="00BF66C7" w:rsidRPr="00BF66C7" w:rsidRDefault="001C47E0" w:rsidP="001C47E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0DD8">
        <w:rPr>
          <w:rFonts w:ascii="Times New Roman" w:hAnsi="Times New Roman" w:cs="Times New Roman"/>
          <w:sz w:val="28"/>
          <w:szCs w:val="28"/>
        </w:rPr>
        <w:t>нести</w:t>
      </w:r>
      <w:r w:rsidR="00827362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530655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827362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530655">
        <w:rPr>
          <w:rFonts w:ascii="Times New Roman" w:hAnsi="Times New Roman" w:cs="Times New Roman"/>
          <w:sz w:val="28"/>
          <w:szCs w:val="28"/>
        </w:rPr>
        <w:t xml:space="preserve"> </w:t>
      </w:r>
      <w:r w:rsidR="00530655" w:rsidRPr="0053065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муниципальном образовании п. Подтесово на 2018-2022 годы»</w:t>
      </w:r>
      <w:r w:rsidR="00827362">
        <w:rPr>
          <w:rFonts w:ascii="Times New Roman" w:hAnsi="Times New Roman" w:cs="Times New Roman"/>
          <w:sz w:val="28"/>
          <w:szCs w:val="28"/>
        </w:rPr>
        <w:t xml:space="preserve"> и направить данное решение в Администрацию п. Подтесово для утверждения.</w:t>
      </w:r>
    </w:p>
    <w:p w:rsidR="006E133F" w:rsidRPr="00BF66C7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4247C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E245A">
        <w:rPr>
          <w:rFonts w:ascii="Times New Roman" w:hAnsi="Times New Roman" w:cs="Times New Roman"/>
          <w:sz w:val="28"/>
          <w:szCs w:val="28"/>
        </w:rPr>
        <w:t xml:space="preserve">  </w:t>
      </w:r>
      <w:r w:rsidR="003924BC">
        <w:rPr>
          <w:rFonts w:ascii="Times New Roman" w:hAnsi="Times New Roman" w:cs="Times New Roman"/>
          <w:sz w:val="28"/>
          <w:szCs w:val="28"/>
        </w:rPr>
        <w:t>10</w:t>
      </w:r>
      <w:r w:rsidR="003E245A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Цимерман Е.Ю.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16" w:rsidRDefault="004C6116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lastRenderedPageBreak/>
        <w:t>Секретарь комиссии: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Колпакова Н.А.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комиссии: </w:t>
      </w:r>
    </w:p>
    <w:p w:rsidR="001C47E0" w:rsidRPr="0061442D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2D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42D">
        <w:rPr>
          <w:rFonts w:ascii="Times New Roman" w:hAnsi="Times New Roman" w:cs="Times New Roman"/>
          <w:sz w:val="28"/>
          <w:szCs w:val="28"/>
        </w:rPr>
        <w:t xml:space="preserve"> 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О.А. 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Депутат Енисейского района Совета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Начальник   ПДО  ПРЭБ</w:t>
      </w:r>
      <w:r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Сорокин В.А.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E0">
        <w:rPr>
          <w:rFonts w:ascii="Times New Roman" w:hAnsi="Times New Roman" w:cs="Times New Roman"/>
          <w:sz w:val="28"/>
          <w:szCs w:val="28"/>
        </w:rPr>
        <w:t xml:space="preserve">Депутат Подтесовского поселкового Совета       ________        </w:t>
      </w:r>
      <w:proofErr w:type="spellStart"/>
      <w:r w:rsidRPr="001C47E0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1C47E0">
        <w:rPr>
          <w:rFonts w:ascii="Times New Roman" w:hAnsi="Times New Roman" w:cs="Times New Roman"/>
          <w:sz w:val="28"/>
          <w:szCs w:val="28"/>
        </w:rPr>
        <w:t xml:space="preserve"> Н.М.   </w:t>
      </w: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1DD" w:rsidRDefault="001C47E0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Житель поселка                                                     __________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</w:t>
      </w:r>
    </w:p>
    <w:p w:rsidR="00E828CF" w:rsidRDefault="00E828CF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828CF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Pr="00E828CF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Pr="00E82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CF" w:rsidRP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CF">
        <w:rPr>
          <w:rFonts w:ascii="Times New Roman" w:hAnsi="Times New Roman" w:cs="Times New Roman"/>
          <w:sz w:val="28"/>
          <w:szCs w:val="28"/>
        </w:rPr>
        <w:t xml:space="preserve">филиалом </w:t>
      </w:r>
      <w:proofErr w:type="gramStart"/>
      <w:r w:rsidRPr="00E828CF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E828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   </w:t>
      </w: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CF">
        <w:rPr>
          <w:rFonts w:ascii="Times New Roman" w:hAnsi="Times New Roman" w:cs="Times New Roman"/>
          <w:sz w:val="28"/>
          <w:szCs w:val="28"/>
        </w:rPr>
        <w:t>техникума транспорта и сервиса.</w:t>
      </w:r>
    </w:p>
    <w:p w:rsidR="00E828CF" w:rsidRP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828CF">
        <w:rPr>
          <w:rFonts w:ascii="Times New Roman" w:hAnsi="Times New Roman" w:cs="Times New Roman"/>
          <w:sz w:val="28"/>
          <w:szCs w:val="28"/>
        </w:rPr>
        <w:t xml:space="preserve">аместитель начальника  Подтесовского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</w:t>
      </w:r>
      <w:r>
        <w:rPr>
          <w:rFonts w:ascii="Times New Roman" w:hAnsi="Times New Roman" w:cs="Times New Roman"/>
          <w:sz w:val="28"/>
          <w:szCs w:val="28"/>
        </w:rPr>
        <w:t xml:space="preserve">Марков А. Ю.    </w:t>
      </w: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производственного   участка </w:t>
      </w:r>
    </w:p>
    <w:p w:rsidR="00E828CF" w:rsidRP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C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28CF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Pr="00E828CF">
        <w:rPr>
          <w:rFonts w:ascii="Times New Roman" w:hAnsi="Times New Roman" w:cs="Times New Roman"/>
          <w:sz w:val="28"/>
          <w:szCs w:val="28"/>
        </w:rPr>
        <w:t>»</w:t>
      </w: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8CF" w:rsidRPr="00572D93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E0">
        <w:rPr>
          <w:rFonts w:ascii="Times New Roman" w:hAnsi="Times New Roman" w:cs="Times New Roman"/>
          <w:sz w:val="28"/>
          <w:szCs w:val="28"/>
        </w:rPr>
        <w:t xml:space="preserve">Депутат Подтесовского поселкового Совета       ________        </w:t>
      </w:r>
      <w:r w:rsidRPr="00E828CF">
        <w:rPr>
          <w:rFonts w:ascii="Times New Roman" w:hAnsi="Times New Roman" w:cs="Times New Roman"/>
          <w:sz w:val="28"/>
          <w:szCs w:val="28"/>
        </w:rPr>
        <w:t xml:space="preserve">Аксенов А.В.      </w:t>
      </w:r>
    </w:p>
    <w:sectPr w:rsidR="00E828CF" w:rsidRPr="00572D93" w:rsidSect="00BF66C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07116"/>
    <w:rsid w:val="000915DA"/>
    <w:rsid w:val="000D1255"/>
    <w:rsid w:val="00137F37"/>
    <w:rsid w:val="001637AA"/>
    <w:rsid w:val="0018671F"/>
    <w:rsid w:val="00190AB7"/>
    <w:rsid w:val="001C47E0"/>
    <w:rsid w:val="001C68AC"/>
    <w:rsid w:val="00283297"/>
    <w:rsid w:val="00284A2A"/>
    <w:rsid w:val="002B7747"/>
    <w:rsid w:val="002E45F5"/>
    <w:rsid w:val="002F7612"/>
    <w:rsid w:val="003065F7"/>
    <w:rsid w:val="003924BC"/>
    <w:rsid w:val="003B01F1"/>
    <w:rsid w:val="003E245A"/>
    <w:rsid w:val="003F036D"/>
    <w:rsid w:val="00450B81"/>
    <w:rsid w:val="00462BD7"/>
    <w:rsid w:val="004C6116"/>
    <w:rsid w:val="00530655"/>
    <w:rsid w:val="005310C3"/>
    <w:rsid w:val="0054247C"/>
    <w:rsid w:val="00572D93"/>
    <w:rsid w:val="00593C27"/>
    <w:rsid w:val="005958E9"/>
    <w:rsid w:val="005C15D8"/>
    <w:rsid w:val="006070EC"/>
    <w:rsid w:val="0061245D"/>
    <w:rsid w:val="0061442D"/>
    <w:rsid w:val="00645A1A"/>
    <w:rsid w:val="00667DC0"/>
    <w:rsid w:val="00674E8F"/>
    <w:rsid w:val="006B04DC"/>
    <w:rsid w:val="006C3613"/>
    <w:rsid w:val="006D1524"/>
    <w:rsid w:val="006E133F"/>
    <w:rsid w:val="00727289"/>
    <w:rsid w:val="00772FE3"/>
    <w:rsid w:val="007800D3"/>
    <w:rsid w:val="007A4513"/>
    <w:rsid w:val="007F3958"/>
    <w:rsid w:val="007F4299"/>
    <w:rsid w:val="007F4DD4"/>
    <w:rsid w:val="00827362"/>
    <w:rsid w:val="00844934"/>
    <w:rsid w:val="0085595E"/>
    <w:rsid w:val="00855B13"/>
    <w:rsid w:val="008946AA"/>
    <w:rsid w:val="008B62D2"/>
    <w:rsid w:val="008F7A54"/>
    <w:rsid w:val="00922E0B"/>
    <w:rsid w:val="009379F5"/>
    <w:rsid w:val="0098240C"/>
    <w:rsid w:val="00A03570"/>
    <w:rsid w:val="00A45C24"/>
    <w:rsid w:val="00A54DD1"/>
    <w:rsid w:val="00B533DC"/>
    <w:rsid w:val="00BE37FF"/>
    <w:rsid w:val="00BF66C7"/>
    <w:rsid w:val="00D0253B"/>
    <w:rsid w:val="00D31B1B"/>
    <w:rsid w:val="00D42D5B"/>
    <w:rsid w:val="00D75393"/>
    <w:rsid w:val="00DC4333"/>
    <w:rsid w:val="00E423D1"/>
    <w:rsid w:val="00E828CF"/>
    <w:rsid w:val="00ED5388"/>
    <w:rsid w:val="00F021DD"/>
    <w:rsid w:val="00F10DD8"/>
    <w:rsid w:val="00F754C0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cp:lastPrinted>2018-04-06T08:20:00Z</cp:lastPrinted>
  <dcterms:created xsi:type="dcterms:W3CDTF">2017-10-27T02:00:00Z</dcterms:created>
  <dcterms:modified xsi:type="dcterms:W3CDTF">2018-07-02T05:17:00Z</dcterms:modified>
</cp:coreProperties>
</file>