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F66C7">
        <w:rPr>
          <w:rFonts w:ascii="Times New Roman" w:hAnsi="Times New Roman" w:cs="Times New Roman"/>
          <w:b/>
          <w:sz w:val="28"/>
          <w:szCs w:val="28"/>
        </w:rPr>
        <w:t>4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A03570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-00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Место проведения кабинет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3065F7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7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A03570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F021DD" w:rsidRP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1DD">
        <w:rPr>
          <w:rFonts w:ascii="Times New Roman" w:hAnsi="Times New Roman" w:cs="Times New Roman"/>
          <w:sz w:val="28"/>
          <w:szCs w:val="28"/>
        </w:rPr>
        <w:t>Га</w:t>
      </w:r>
      <w:r w:rsidR="00284A2A">
        <w:rPr>
          <w:rFonts w:ascii="Times New Roman" w:hAnsi="Times New Roman" w:cs="Times New Roman"/>
          <w:sz w:val="28"/>
          <w:szCs w:val="28"/>
        </w:rPr>
        <w:t>бо</w:t>
      </w:r>
      <w:r w:rsidRPr="00F021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021DD">
        <w:rPr>
          <w:rFonts w:ascii="Times New Roman" w:hAnsi="Times New Roman" w:cs="Times New Roman"/>
          <w:sz w:val="28"/>
          <w:szCs w:val="28"/>
        </w:rPr>
        <w:t xml:space="preserve"> А.В.        – председатель Совета Ветеранов</w:t>
      </w:r>
    </w:p>
    <w:p w:rsid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>Марков А.Ю.      – заместитель начальника подразделения П.У. «Подтесовский»</w:t>
      </w:r>
    </w:p>
    <w:p w:rsidR="00A03570" w:rsidRPr="00572D93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844934">
        <w:rPr>
          <w:rFonts w:ascii="Times New Roman" w:hAnsi="Times New Roman" w:cs="Times New Roman"/>
          <w:sz w:val="28"/>
          <w:szCs w:val="28"/>
        </w:rPr>
        <w:t xml:space="preserve"> 10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727289">
        <w:rPr>
          <w:rFonts w:ascii="Times New Roman" w:hAnsi="Times New Roman" w:cs="Times New Roman"/>
          <w:sz w:val="28"/>
          <w:szCs w:val="28"/>
        </w:rPr>
        <w:t>66,7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BF66C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C3613" w:rsidRPr="007F4DD4" w:rsidRDefault="00A03570" w:rsidP="007F4DD4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D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C3613" w:rsidRPr="007F4DD4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в муниципальном образовании п. Подтесово на 2018-2022 годы»</w:t>
      </w:r>
      <w:r w:rsidR="00BE37FF">
        <w:rPr>
          <w:rFonts w:ascii="Times New Roman" w:hAnsi="Times New Roman" w:cs="Times New Roman"/>
          <w:sz w:val="28"/>
          <w:szCs w:val="28"/>
        </w:rPr>
        <w:t>.</w:t>
      </w:r>
    </w:p>
    <w:p w:rsidR="007F4DD4" w:rsidRPr="007F4DD4" w:rsidRDefault="00727289" w:rsidP="00BE37F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BE37FF" w:rsidRPr="00BE37FF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синхронизаци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выполнения работ в рамках муниципальной программы с реализуемыми в </w:t>
      </w:r>
      <w:r w:rsidR="00BE37FF">
        <w:rPr>
          <w:rFonts w:ascii="Times New Roman" w:hAnsi="Times New Roman" w:cs="Times New Roman"/>
          <w:sz w:val="28"/>
          <w:szCs w:val="28"/>
        </w:rPr>
        <w:t xml:space="preserve">поселке Подтесово 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поселка.</w:t>
      </w:r>
    </w:p>
    <w:p w:rsidR="000915DA" w:rsidRPr="00A03570" w:rsidRDefault="000915DA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1B" w:rsidRDefault="00BE37FF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612" w:rsidRPr="00572D93">
        <w:rPr>
          <w:rFonts w:ascii="Times New Roman" w:hAnsi="Times New Roman" w:cs="Times New Roman"/>
          <w:sz w:val="28"/>
          <w:szCs w:val="28"/>
        </w:rPr>
        <w:t>Лейбович А.М. информировал</w:t>
      </w:r>
      <w:r w:rsidR="003065F7" w:rsidRPr="00572D93">
        <w:rPr>
          <w:rFonts w:ascii="Times New Roman" w:hAnsi="Times New Roman" w:cs="Times New Roman"/>
          <w:sz w:val="28"/>
          <w:szCs w:val="28"/>
        </w:rPr>
        <w:t>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 членов общественной комиссии </w:t>
      </w:r>
      <w:r w:rsidR="00A45C24">
        <w:rPr>
          <w:rFonts w:ascii="Times New Roman" w:hAnsi="Times New Roman" w:cs="Times New Roman"/>
          <w:sz w:val="28"/>
          <w:szCs w:val="28"/>
        </w:rPr>
        <w:t>о</w:t>
      </w:r>
      <w:r w:rsidR="00A03570">
        <w:rPr>
          <w:rFonts w:ascii="Times New Roman" w:hAnsi="Times New Roman" w:cs="Times New Roman"/>
          <w:sz w:val="28"/>
          <w:szCs w:val="28"/>
        </w:rPr>
        <w:t>б</w:t>
      </w:r>
      <w:r w:rsidR="00A45C24">
        <w:rPr>
          <w:rFonts w:ascii="Times New Roman" w:hAnsi="Times New Roman" w:cs="Times New Roman"/>
          <w:sz w:val="28"/>
          <w:szCs w:val="28"/>
        </w:rPr>
        <w:t xml:space="preserve"> </w:t>
      </w:r>
      <w:r w:rsidR="00A03570">
        <w:rPr>
          <w:rFonts w:ascii="Times New Roman" w:hAnsi="Times New Roman" w:cs="Times New Roman"/>
          <w:sz w:val="28"/>
          <w:szCs w:val="28"/>
        </w:rPr>
        <w:t>отмене постановления № 124-п от 26.09.2017 года «</w:t>
      </w:r>
      <w:r w:rsidR="00A03570" w:rsidRPr="00A03570">
        <w:rPr>
          <w:rFonts w:ascii="Times New Roman" w:hAnsi="Times New Roman" w:cs="Times New Roman"/>
          <w:sz w:val="28"/>
          <w:szCs w:val="28"/>
        </w:rPr>
        <w:t xml:space="preserve">Об утверждении порядка общественного обсуждения проекта муниципальной программы «Формирование современной городской среды в муниципальном образовании </w:t>
      </w:r>
      <w:r w:rsidR="00A03570">
        <w:rPr>
          <w:rFonts w:ascii="Times New Roman" w:hAnsi="Times New Roman" w:cs="Times New Roman"/>
          <w:sz w:val="28"/>
          <w:szCs w:val="28"/>
        </w:rPr>
        <w:t xml:space="preserve">п. Подтесово на 2018-2022 годы» и о принятии нового </w:t>
      </w:r>
      <w:r w:rsidR="00A03570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D31B1B">
        <w:rPr>
          <w:rFonts w:ascii="Times New Roman" w:hAnsi="Times New Roman" w:cs="Times New Roman"/>
          <w:sz w:val="28"/>
          <w:szCs w:val="28"/>
        </w:rPr>
        <w:t xml:space="preserve"> </w:t>
      </w:r>
      <w:r w:rsidR="00727289">
        <w:rPr>
          <w:rFonts w:ascii="Times New Roman" w:hAnsi="Times New Roman" w:cs="Times New Roman"/>
          <w:sz w:val="28"/>
          <w:szCs w:val="28"/>
        </w:rPr>
        <w:t xml:space="preserve"> </w:t>
      </w:r>
      <w:r w:rsidR="00D31B1B">
        <w:rPr>
          <w:rFonts w:ascii="Times New Roman" w:hAnsi="Times New Roman" w:cs="Times New Roman"/>
          <w:sz w:val="28"/>
          <w:szCs w:val="28"/>
        </w:rPr>
        <w:t>№ 175-п</w:t>
      </w:r>
      <w:r w:rsidR="00727289">
        <w:rPr>
          <w:rFonts w:ascii="Times New Roman" w:hAnsi="Times New Roman" w:cs="Times New Roman"/>
          <w:sz w:val="28"/>
          <w:szCs w:val="28"/>
        </w:rPr>
        <w:t xml:space="preserve"> от 27.12.2017 года</w:t>
      </w:r>
      <w:r w:rsidR="00D31B1B">
        <w:rPr>
          <w:rFonts w:ascii="Times New Roman" w:hAnsi="Times New Roman" w:cs="Times New Roman"/>
          <w:sz w:val="28"/>
          <w:szCs w:val="28"/>
        </w:rPr>
        <w:t xml:space="preserve"> «</w:t>
      </w:r>
      <w:r w:rsidR="00D31B1B" w:rsidRPr="00D31B1B">
        <w:rPr>
          <w:rFonts w:ascii="Times New Roman" w:hAnsi="Times New Roman" w:cs="Times New Roman"/>
          <w:sz w:val="28"/>
          <w:szCs w:val="28"/>
        </w:rPr>
        <w:t>Об утверждении Порядка общественного обсуждения проекта  муниципальной программы (проекта изменений, которые вносятся в действующую муниципальную  программу) «Формирование</w:t>
      </w:r>
      <w:proofErr w:type="gramEnd"/>
      <w:r w:rsidR="00D31B1B" w:rsidRPr="00D31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B1B" w:rsidRPr="00D31B1B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в муниципальном образовании </w:t>
      </w:r>
      <w:r w:rsidR="00D31B1B">
        <w:rPr>
          <w:rFonts w:ascii="Times New Roman" w:hAnsi="Times New Roman" w:cs="Times New Roman"/>
          <w:sz w:val="28"/>
          <w:szCs w:val="28"/>
        </w:rPr>
        <w:t xml:space="preserve">п. Подтесово на 2018-2022 годы» </w:t>
      </w:r>
      <w:r w:rsidR="00A0357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31B1B">
        <w:rPr>
          <w:rFonts w:ascii="Times New Roman" w:hAnsi="Times New Roman" w:cs="Times New Roman"/>
          <w:sz w:val="28"/>
          <w:szCs w:val="28"/>
        </w:rPr>
        <w:t>постановлением Правительства РФ от 16.12.2017 года № 1578 «</w:t>
      </w:r>
      <w:r w:rsidR="00D31B1B" w:rsidRPr="00D31B1B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D31B1B">
        <w:rPr>
          <w:rFonts w:ascii="Times New Roman" w:hAnsi="Times New Roman" w:cs="Times New Roman"/>
          <w:sz w:val="28"/>
          <w:szCs w:val="28"/>
        </w:rPr>
        <w:t>ния современной городской среды».</w:t>
      </w:r>
      <w:proofErr w:type="gramEnd"/>
    </w:p>
    <w:p w:rsidR="00D31B1B" w:rsidRPr="00D31B1B" w:rsidRDefault="00D31B1B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</w:t>
      </w:r>
      <w:r w:rsidR="00727289" w:rsidRPr="00727289">
        <w:rPr>
          <w:rFonts w:ascii="Times New Roman" w:hAnsi="Times New Roman" w:cs="Times New Roman"/>
          <w:sz w:val="28"/>
          <w:szCs w:val="28"/>
        </w:rPr>
        <w:t xml:space="preserve">№ 175-п от 27.12.2017 года </w:t>
      </w:r>
      <w:r>
        <w:rPr>
          <w:rFonts w:ascii="Times New Roman" w:hAnsi="Times New Roman" w:cs="Times New Roman"/>
          <w:sz w:val="28"/>
          <w:szCs w:val="28"/>
        </w:rPr>
        <w:t>все вносимые изменения или дополнения в муниципальную программу должны быть приняты после общественных обсуждений.</w:t>
      </w:r>
    </w:p>
    <w:p w:rsidR="00B533DC" w:rsidRDefault="00572D93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7612" w:rsidRPr="00BF66C7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Колпакова Н.А. – секретарь общественной комиссии,</w:t>
      </w:r>
      <w:r w:rsidR="000D1255">
        <w:rPr>
          <w:rFonts w:ascii="Times New Roman" w:hAnsi="Times New Roman" w:cs="Times New Roman"/>
          <w:sz w:val="28"/>
          <w:szCs w:val="28"/>
        </w:rPr>
        <w:t xml:space="preserve"> которая сообщила, что с 01.01.2018г. по 30.01.2018г. проводились общественные обсуждения, до 15.01.2018 г. принимались замечания и предложения, данная информация размещена   с 29.12.2017 года на сайте администрации. Замечаний и предложений не поступило. </w:t>
      </w:r>
    </w:p>
    <w:p w:rsidR="00284A2A" w:rsidRDefault="007A4513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36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27289">
        <w:rPr>
          <w:rFonts w:ascii="Times New Roman" w:hAnsi="Times New Roman" w:cs="Times New Roman"/>
          <w:sz w:val="28"/>
          <w:szCs w:val="28"/>
        </w:rPr>
        <w:t>анализа муниципальных программ М</w:t>
      </w:r>
      <w:r w:rsidR="00827362">
        <w:rPr>
          <w:rFonts w:ascii="Times New Roman" w:hAnsi="Times New Roman" w:cs="Times New Roman"/>
          <w:sz w:val="28"/>
          <w:szCs w:val="28"/>
        </w:rPr>
        <w:t>инистерство строительства и жилищно-коммунального хозяйства Красноярского края  выявил</w:t>
      </w:r>
      <w:r w:rsidR="00727289">
        <w:rPr>
          <w:rFonts w:ascii="Times New Roman" w:hAnsi="Times New Roman" w:cs="Times New Roman"/>
          <w:sz w:val="28"/>
          <w:szCs w:val="28"/>
        </w:rPr>
        <w:t>о некоторые</w:t>
      </w:r>
      <w:r w:rsidR="00827362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727289">
        <w:rPr>
          <w:rFonts w:ascii="Times New Roman" w:hAnsi="Times New Roman" w:cs="Times New Roman"/>
          <w:sz w:val="28"/>
          <w:szCs w:val="28"/>
        </w:rPr>
        <w:t>я</w:t>
      </w:r>
      <w:r w:rsidR="00827362">
        <w:rPr>
          <w:rFonts w:ascii="Times New Roman" w:hAnsi="Times New Roman" w:cs="Times New Roman"/>
          <w:sz w:val="28"/>
          <w:szCs w:val="28"/>
        </w:rPr>
        <w:t xml:space="preserve"> в нашей программе. В связи  с этим в</w:t>
      </w:r>
      <w:r>
        <w:rPr>
          <w:rFonts w:ascii="Times New Roman" w:hAnsi="Times New Roman" w:cs="Times New Roman"/>
          <w:sz w:val="28"/>
          <w:szCs w:val="28"/>
        </w:rPr>
        <w:t>несены изменения в паспорт муниципальной программы</w:t>
      </w:r>
      <w:r w:rsidR="00284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62">
        <w:rPr>
          <w:rFonts w:ascii="Times New Roman" w:hAnsi="Times New Roman" w:cs="Times New Roman"/>
          <w:sz w:val="28"/>
          <w:szCs w:val="28"/>
        </w:rPr>
        <w:t xml:space="preserve">где учтено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="0082736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 федеральн</w:t>
      </w:r>
      <w:r w:rsidR="0082736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8273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116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  <w:r w:rsidR="00007116">
        <w:rPr>
          <w:rFonts w:ascii="Times New Roman" w:hAnsi="Times New Roman" w:cs="Times New Roman"/>
          <w:sz w:val="28"/>
          <w:szCs w:val="28"/>
        </w:rPr>
        <w:t>«</w:t>
      </w:r>
      <w:r w:rsidR="00007116" w:rsidRPr="00007116">
        <w:rPr>
          <w:rFonts w:ascii="Times New Roman" w:hAnsi="Times New Roman" w:cs="Times New Roman"/>
          <w:sz w:val="28"/>
          <w:szCs w:val="28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  <w:r w:rsidR="00007116">
        <w:rPr>
          <w:rFonts w:ascii="Times New Roman" w:hAnsi="Times New Roman" w:cs="Times New Roman"/>
          <w:sz w:val="28"/>
          <w:szCs w:val="28"/>
        </w:rPr>
        <w:t>» изложен</w:t>
      </w:r>
      <w:r w:rsidR="00284A2A">
        <w:rPr>
          <w:rFonts w:ascii="Times New Roman" w:hAnsi="Times New Roman" w:cs="Times New Roman"/>
          <w:sz w:val="28"/>
          <w:szCs w:val="28"/>
        </w:rPr>
        <w:t>о</w:t>
      </w:r>
    </w:p>
    <w:p w:rsidR="00B533DC" w:rsidRPr="00D75393" w:rsidRDefault="00007116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двух приложениях: приложение № 4</w:t>
      </w:r>
      <w:r w:rsidRPr="00007116">
        <w:rPr>
          <w:rFonts w:ascii="Times New Roman" w:hAnsi="Times New Roman" w:cs="Times New Roman"/>
          <w:sz w:val="28"/>
          <w:szCs w:val="28"/>
        </w:rPr>
        <w:t xml:space="preserve"> </w:t>
      </w:r>
      <w:r w:rsidR="007A4513">
        <w:rPr>
          <w:rFonts w:ascii="Times New Roman" w:hAnsi="Times New Roman" w:cs="Times New Roman"/>
          <w:sz w:val="28"/>
          <w:szCs w:val="28"/>
        </w:rPr>
        <w:t>«</w:t>
      </w:r>
      <w:r w:rsidR="007A4513" w:rsidRPr="007A4513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</w:t>
      </w:r>
      <w:r w:rsidR="007A4513">
        <w:rPr>
          <w:rFonts w:ascii="Times New Roman" w:hAnsi="Times New Roman" w:cs="Times New Roman"/>
          <w:sz w:val="28"/>
          <w:szCs w:val="28"/>
        </w:rPr>
        <w:t xml:space="preserve">» и  приложение № </w:t>
      </w:r>
      <w:r w:rsidR="00727289">
        <w:rPr>
          <w:rFonts w:ascii="Times New Roman" w:hAnsi="Times New Roman" w:cs="Times New Roman"/>
          <w:sz w:val="28"/>
          <w:szCs w:val="28"/>
        </w:rPr>
        <w:t>4.1.</w:t>
      </w:r>
      <w:r w:rsidR="007A4513">
        <w:rPr>
          <w:rFonts w:ascii="Times New Roman" w:hAnsi="Times New Roman" w:cs="Times New Roman"/>
          <w:sz w:val="28"/>
          <w:szCs w:val="28"/>
        </w:rPr>
        <w:t xml:space="preserve"> «</w:t>
      </w:r>
      <w:r w:rsidR="007A4513" w:rsidRPr="007A4513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бюджета и краевого бюджета</w:t>
      </w:r>
      <w:r w:rsidR="007A45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C7" w:rsidRDefault="00BF66C7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62">
        <w:rPr>
          <w:rFonts w:ascii="Times New Roman" w:hAnsi="Times New Roman" w:cs="Times New Roman"/>
          <w:sz w:val="28"/>
          <w:szCs w:val="28"/>
        </w:rPr>
        <w:t xml:space="preserve"> </w:t>
      </w:r>
      <w:r w:rsidR="002F7612" w:rsidRPr="00572D93">
        <w:rPr>
          <w:rFonts w:ascii="Times New Roman" w:hAnsi="Times New Roman" w:cs="Times New Roman"/>
          <w:sz w:val="28"/>
          <w:szCs w:val="28"/>
        </w:rPr>
        <w:t>По итогам обсужде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ния </w:t>
      </w:r>
      <w:r w:rsidR="00BE37FF">
        <w:rPr>
          <w:rFonts w:ascii="Times New Roman" w:hAnsi="Times New Roman" w:cs="Times New Roman"/>
          <w:sz w:val="28"/>
          <w:szCs w:val="28"/>
        </w:rPr>
        <w:t xml:space="preserve">первого вопроса </w:t>
      </w:r>
      <w:r w:rsidR="00137F37" w:rsidRPr="00572D93">
        <w:rPr>
          <w:rFonts w:ascii="Times New Roman" w:hAnsi="Times New Roman" w:cs="Times New Roman"/>
          <w:sz w:val="28"/>
          <w:szCs w:val="28"/>
        </w:rPr>
        <w:t>члены общественной комиссии</w:t>
      </w:r>
      <w:r w:rsidR="00190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66C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F66C7" w:rsidRPr="00BF66C7" w:rsidRDefault="00BF66C7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362">
        <w:rPr>
          <w:rFonts w:ascii="Times New Roman" w:hAnsi="Times New Roman" w:cs="Times New Roman"/>
          <w:sz w:val="28"/>
          <w:szCs w:val="28"/>
        </w:rPr>
        <w:t>ринять изменения и дополнения в существующую программу и направить данное решение в Администрацию п. Подтесово для утверждения.</w:t>
      </w:r>
    </w:p>
    <w:p w:rsidR="006E133F" w:rsidRPr="00BF66C7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47C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E37FF">
        <w:rPr>
          <w:rFonts w:ascii="Times New Roman" w:hAnsi="Times New Roman" w:cs="Times New Roman"/>
          <w:sz w:val="28"/>
          <w:szCs w:val="28"/>
        </w:rPr>
        <w:t>10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6070EC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33">
        <w:rPr>
          <w:rFonts w:ascii="Times New Roman" w:hAnsi="Times New Roman" w:cs="Times New Roman"/>
          <w:b/>
          <w:sz w:val="28"/>
          <w:szCs w:val="28"/>
        </w:rPr>
        <w:t>По второму  вопросу СЛУШАЛИ:</w:t>
      </w:r>
      <w:r w:rsidRPr="00DC4333">
        <w:t xml:space="preserve"> </w:t>
      </w:r>
      <w:r w:rsidRPr="00DC4333">
        <w:rPr>
          <w:rFonts w:ascii="Times New Roman" w:hAnsi="Times New Roman" w:cs="Times New Roman"/>
          <w:sz w:val="28"/>
          <w:szCs w:val="28"/>
        </w:rPr>
        <w:t>Лейбович А.М.</w:t>
      </w:r>
      <w:r w:rsidR="00727289">
        <w:rPr>
          <w:rFonts w:ascii="Times New Roman" w:hAnsi="Times New Roman" w:cs="Times New Roman"/>
          <w:sz w:val="28"/>
          <w:szCs w:val="28"/>
        </w:rPr>
        <w:t xml:space="preserve"> информировала о</w:t>
      </w:r>
      <w:r w:rsidR="006070E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27289">
        <w:rPr>
          <w:rFonts w:ascii="Times New Roman" w:hAnsi="Times New Roman" w:cs="Times New Roman"/>
          <w:sz w:val="28"/>
          <w:szCs w:val="28"/>
        </w:rPr>
        <w:t>сти</w:t>
      </w:r>
      <w:r w:rsidR="006070EC">
        <w:rPr>
          <w:rFonts w:ascii="Times New Roman" w:hAnsi="Times New Roman" w:cs="Times New Roman"/>
          <w:sz w:val="28"/>
          <w:szCs w:val="28"/>
        </w:rPr>
        <w:t xml:space="preserve"> </w:t>
      </w:r>
      <w:r w:rsidR="00727289" w:rsidRPr="006070EC">
        <w:rPr>
          <w:rFonts w:ascii="Times New Roman" w:hAnsi="Times New Roman" w:cs="Times New Roman"/>
          <w:sz w:val="28"/>
          <w:szCs w:val="28"/>
        </w:rPr>
        <w:t>синхрони</w:t>
      </w:r>
      <w:r w:rsidR="00727289">
        <w:rPr>
          <w:rFonts w:ascii="Times New Roman" w:hAnsi="Times New Roman" w:cs="Times New Roman"/>
          <w:sz w:val="28"/>
          <w:szCs w:val="28"/>
        </w:rPr>
        <w:t>зации</w:t>
      </w:r>
      <w:r w:rsidR="006070EC" w:rsidRPr="006070EC">
        <w:rPr>
          <w:rFonts w:ascii="Times New Roman" w:hAnsi="Times New Roman" w:cs="Times New Roman"/>
          <w:sz w:val="28"/>
          <w:szCs w:val="28"/>
        </w:rPr>
        <w:t xml:space="preserve"> выполнения работ в рамках муниципальной программы с реализуемыми в поселке Подтесово 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</w:t>
      </w:r>
      <w:r w:rsidR="00727289">
        <w:rPr>
          <w:rFonts w:ascii="Times New Roman" w:hAnsi="Times New Roman" w:cs="Times New Roman"/>
          <w:sz w:val="28"/>
          <w:szCs w:val="28"/>
        </w:rPr>
        <w:t>ов, расположенных на территории поселка.</w:t>
      </w:r>
      <w:r w:rsidR="006070EC" w:rsidRPr="006070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6C7" w:rsidRDefault="006070EC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EC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6070EC">
        <w:rPr>
          <w:rFonts w:ascii="Times New Roman" w:hAnsi="Times New Roman" w:cs="Times New Roman"/>
          <w:sz w:val="28"/>
          <w:szCs w:val="28"/>
        </w:rPr>
        <w:t xml:space="preserve"> Колпакова Н.А</w:t>
      </w:r>
      <w:r>
        <w:rPr>
          <w:rFonts w:ascii="Times New Roman" w:hAnsi="Times New Roman" w:cs="Times New Roman"/>
          <w:sz w:val="28"/>
          <w:szCs w:val="28"/>
        </w:rPr>
        <w:t xml:space="preserve">, которая сообщила, что в 2018 году на территории поселка Подтесово будет действовать </w:t>
      </w:r>
      <w:r w:rsidRPr="006070E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70E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0EC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Красноя</w:t>
      </w:r>
      <w:r>
        <w:rPr>
          <w:rFonts w:ascii="Times New Roman" w:hAnsi="Times New Roman" w:cs="Times New Roman"/>
          <w:sz w:val="28"/>
          <w:szCs w:val="28"/>
        </w:rPr>
        <w:t>рского края,</w:t>
      </w:r>
      <w:r w:rsidRPr="006070EC">
        <w:t xml:space="preserve"> </w:t>
      </w:r>
      <w:r w:rsidRPr="006070EC">
        <w:rPr>
          <w:rFonts w:ascii="Times New Roman" w:hAnsi="Times New Roman" w:cs="Times New Roman"/>
          <w:sz w:val="28"/>
          <w:szCs w:val="28"/>
        </w:rPr>
        <w:t>многоквартирны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B7747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</w:t>
      </w:r>
      <w:r w:rsidR="002B7747">
        <w:rPr>
          <w:rFonts w:ascii="Times New Roman" w:hAnsi="Times New Roman" w:cs="Times New Roman"/>
          <w:sz w:val="28"/>
          <w:szCs w:val="28"/>
        </w:rPr>
        <w:t>енные  в данную программу, не будут участвовать в муниципальной программе по формировани</w:t>
      </w:r>
      <w:r w:rsidR="00727289">
        <w:rPr>
          <w:rFonts w:ascii="Times New Roman" w:hAnsi="Times New Roman" w:cs="Times New Roman"/>
          <w:sz w:val="28"/>
          <w:szCs w:val="28"/>
        </w:rPr>
        <w:t xml:space="preserve">ю современной </w:t>
      </w:r>
      <w:r w:rsidR="002B7747">
        <w:rPr>
          <w:rFonts w:ascii="Times New Roman" w:hAnsi="Times New Roman" w:cs="Times New Roman"/>
          <w:sz w:val="28"/>
          <w:szCs w:val="28"/>
        </w:rPr>
        <w:t xml:space="preserve"> городской среды на 2018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2A" w:rsidRDefault="002B7747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запланированы работы по </w:t>
      </w:r>
      <w:r w:rsidRPr="002B7747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2B7747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7747">
        <w:rPr>
          <w:rFonts w:ascii="Times New Roman" w:hAnsi="Times New Roman" w:cs="Times New Roman"/>
          <w:sz w:val="28"/>
          <w:szCs w:val="28"/>
        </w:rPr>
        <w:t xml:space="preserve"> коммунальных сетей </w:t>
      </w:r>
      <w:r>
        <w:rPr>
          <w:rFonts w:ascii="Times New Roman" w:hAnsi="Times New Roman" w:cs="Times New Roman"/>
          <w:sz w:val="28"/>
          <w:szCs w:val="28"/>
        </w:rPr>
        <w:t xml:space="preserve">в МКД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д.108, ул. Полевая д.34, пер. Заводской д.17. </w:t>
      </w:r>
    </w:p>
    <w:p w:rsidR="002B7747" w:rsidRDefault="00284A2A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7747">
        <w:rPr>
          <w:rFonts w:ascii="Times New Roman" w:hAnsi="Times New Roman" w:cs="Times New Roman"/>
          <w:sz w:val="28"/>
          <w:szCs w:val="28"/>
        </w:rPr>
        <w:t xml:space="preserve">По ул. Калинина  д.7 и </w:t>
      </w:r>
      <w:r w:rsidR="00727289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B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="002B7747">
        <w:rPr>
          <w:rFonts w:ascii="Times New Roman" w:hAnsi="Times New Roman" w:cs="Times New Roman"/>
          <w:sz w:val="28"/>
          <w:szCs w:val="28"/>
        </w:rPr>
        <w:t>работы по капитальному ремонту, данные работы согласованны с ООО УК «</w:t>
      </w:r>
      <w:r w:rsidR="00190AB7">
        <w:rPr>
          <w:rFonts w:ascii="Times New Roman" w:hAnsi="Times New Roman" w:cs="Times New Roman"/>
          <w:sz w:val="28"/>
          <w:szCs w:val="28"/>
        </w:rPr>
        <w:t>Комфорт-</w:t>
      </w:r>
      <w:r w:rsidR="002B7747">
        <w:rPr>
          <w:rFonts w:ascii="Times New Roman" w:hAnsi="Times New Roman" w:cs="Times New Roman"/>
          <w:sz w:val="28"/>
          <w:szCs w:val="28"/>
        </w:rPr>
        <w:t xml:space="preserve">Сервис» и будут проведены до </w:t>
      </w:r>
      <w:r w:rsidR="00190AB7">
        <w:rPr>
          <w:rFonts w:ascii="Times New Roman" w:hAnsi="Times New Roman" w:cs="Times New Roman"/>
          <w:sz w:val="28"/>
          <w:szCs w:val="28"/>
        </w:rPr>
        <w:t>начала</w:t>
      </w:r>
      <w:r w:rsidR="00727289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190AB7">
        <w:rPr>
          <w:rFonts w:ascii="Times New Roman" w:hAnsi="Times New Roman" w:cs="Times New Roman"/>
          <w:sz w:val="28"/>
          <w:szCs w:val="28"/>
        </w:rPr>
        <w:t>.</w:t>
      </w:r>
    </w:p>
    <w:p w:rsidR="00DC4333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333" w:rsidRDefault="00190AB7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sz w:val="28"/>
          <w:szCs w:val="28"/>
        </w:rPr>
        <w:t xml:space="preserve"> По итогам обсуждения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b/>
          <w:sz w:val="28"/>
          <w:szCs w:val="28"/>
        </w:rPr>
        <w:t xml:space="preserve">  РЕШИЛИ:</w:t>
      </w:r>
    </w:p>
    <w:p w:rsidR="00190AB7" w:rsidRDefault="00727289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членам общественной комиссии Сорокину В.А. </w:t>
      </w:r>
      <w:r w:rsidR="00F02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контролировать сроки выполнения плановых работ  </w:t>
      </w:r>
      <w:r w:rsidR="00190AB7" w:rsidRPr="00190A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90AB7" w:rsidRPr="00190AB7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190AB7" w:rsidRPr="00190AB7">
        <w:rPr>
          <w:rFonts w:ascii="Times New Roman" w:hAnsi="Times New Roman" w:cs="Times New Roman"/>
          <w:sz w:val="28"/>
          <w:szCs w:val="28"/>
        </w:rPr>
        <w:t>»</w:t>
      </w:r>
      <w:r w:rsid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дворовых территориях ул. Калинина д.</w:t>
      </w:r>
      <w:r w:rsidR="00F02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021DD">
        <w:rPr>
          <w:rFonts w:ascii="Times New Roman" w:hAnsi="Times New Roman" w:cs="Times New Roman"/>
          <w:sz w:val="28"/>
          <w:szCs w:val="28"/>
        </w:rPr>
        <w:t xml:space="preserve"> д.9 с целью обеспечения окончания данных работ до начала реализации программы.</w:t>
      </w:r>
    </w:p>
    <w:p w:rsidR="00F021DD" w:rsidRPr="00190AB7" w:rsidRDefault="00F021DD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B7" w:rsidRPr="00190AB7" w:rsidRDefault="00190AB7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C4333" w:rsidRPr="00190AB7" w:rsidRDefault="00190AB7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>«За» - 10 человек, «против» - нет, «воздержался» - нет</w:t>
      </w:r>
    </w:p>
    <w:p w:rsidR="00DC4333" w:rsidRPr="00DC4333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                     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Цимерман Е.Ю.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Колпакова Н.А.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42D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  <w:r w:rsidR="00137F37" w:rsidRPr="0057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42D" w:rsidRP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61442D" w:rsidRPr="00572D93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Енисейского района Совета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</w:t>
      </w:r>
      <w:r w:rsidR="003065F7" w:rsidRPr="00572D93">
        <w:rPr>
          <w:rFonts w:ascii="Times New Roman" w:hAnsi="Times New Roman" w:cs="Times New Roman"/>
          <w:sz w:val="28"/>
          <w:szCs w:val="28"/>
        </w:rPr>
        <w:t>ачальник   ПДО  ПРЭБ</w:t>
      </w:r>
      <w:r w:rsidR="00572D93"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1442D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Сорокин В.А. 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442D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С.Ю.</w:t>
      </w:r>
      <w:r w:rsidR="00614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2D" w:rsidRDefault="0061442D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13" w:rsidRDefault="00BF66C7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66C7">
        <w:rPr>
          <w:rFonts w:ascii="Times New Roman" w:hAnsi="Times New Roman" w:cs="Times New Roman"/>
          <w:sz w:val="28"/>
          <w:szCs w:val="28"/>
        </w:rPr>
        <w:t>епутат Подтесовского поселкового Совета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F021DD" w:rsidRDefault="00F021DD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2A">
        <w:rPr>
          <w:rFonts w:ascii="Times New Roman" w:hAnsi="Times New Roman" w:cs="Times New Roman"/>
          <w:sz w:val="28"/>
          <w:szCs w:val="28"/>
        </w:rPr>
        <w:t xml:space="preserve"> _________        </w:t>
      </w:r>
      <w:proofErr w:type="spellStart"/>
      <w:r w:rsidR="00284A2A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F021DD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F021DD" w:rsidRP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1DD" w:rsidRPr="00F021DD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F021DD" w:rsidRPr="00572D93" w:rsidRDefault="00F021DD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DD">
        <w:rPr>
          <w:rFonts w:ascii="Times New Roman" w:hAnsi="Times New Roman" w:cs="Times New Roman"/>
          <w:sz w:val="28"/>
          <w:szCs w:val="28"/>
        </w:rPr>
        <w:t xml:space="preserve">подразделения П.У. «Подтесовский»                  _________    </w:t>
      </w:r>
      <w:r w:rsidR="003B01F1">
        <w:rPr>
          <w:rFonts w:ascii="Times New Roman" w:hAnsi="Times New Roman" w:cs="Times New Roman"/>
          <w:sz w:val="28"/>
          <w:szCs w:val="28"/>
        </w:rPr>
        <w:t xml:space="preserve">   </w:t>
      </w:r>
      <w:r w:rsidRPr="00F021DD">
        <w:rPr>
          <w:rFonts w:ascii="Times New Roman" w:hAnsi="Times New Roman" w:cs="Times New Roman"/>
          <w:sz w:val="28"/>
          <w:szCs w:val="28"/>
        </w:rPr>
        <w:t>Марков А.Ю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1D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021DD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141492BA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915DA"/>
    <w:rsid w:val="000D1255"/>
    <w:rsid w:val="00137F37"/>
    <w:rsid w:val="001637AA"/>
    <w:rsid w:val="0018671F"/>
    <w:rsid w:val="00190AB7"/>
    <w:rsid w:val="00284A2A"/>
    <w:rsid w:val="002B7747"/>
    <w:rsid w:val="002E45F5"/>
    <w:rsid w:val="002F7612"/>
    <w:rsid w:val="003065F7"/>
    <w:rsid w:val="003B01F1"/>
    <w:rsid w:val="005310C3"/>
    <w:rsid w:val="0054247C"/>
    <w:rsid w:val="00572D93"/>
    <w:rsid w:val="005958E9"/>
    <w:rsid w:val="006070EC"/>
    <w:rsid w:val="0061245D"/>
    <w:rsid w:val="0061442D"/>
    <w:rsid w:val="006B04DC"/>
    <w:rsid w:val="006C3613"/>
    <w:rsid w:val="006E133F"/>
    <w:rsid w:val="00727289"/>
    <w:rsid w:val="00772FE3"/>
    <w:rsid w:val="007A4513"/>
    <w:rsid w:val="007F3958"/>
    <w:rsid w:val="007F4299"/>
    <w:rsid w:val="007F4DD4"/>
    <w:rsid w:val="00827362"/>
    <w:rsid w:val="00844934"/>
    <w:rsid w:val="0085595E"/>
    <w:rsid w:val="00855B13"/>
    <w:rsid w:val="008946AA"/>
    <w:rsid w:val="008F7A54"/>
    <w:rsid w:val="009379F5"/>
    <w:rsid w:val="00A03570"/>
    <w:rsid w:val="00A45C24"/>
    <w:rsid w:val="00B533DC"/>
    <w:rsid w:val="00BE37FF"/>
    <w:rsid w:val="00BF66C7"/>
    <w:rsid w:val="00D0253B"/>
    <w:rsid w:val="00D31B1B"/>
    <w:rsid w:val="00D42D5B"/>
    <w:rsid w:val="00D75393"/>
    <w:rsid w:val="00DC4333"/>
    <w:rsid w:val="00E423D1"/>
    <w:rsid w:val="00F021DD"/>
    <w:rsid w:val="00FC12AD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sekretar</cp:lastModifiedBy>
  <cp:revision>2</cp:revision>
  <cp:lastPrinted>2018-02-02T01:50:00Z</cp:lastPrinted>
  <dcterms:created xsi:type="dcterms:W3CDTF">2018-02-06T09:56:00Z</dcterms:created>
  <dcterms:modified xsi:type="dcterms:W3CDTF">2018-02-06T09:56:00Z</dcterms:modified>
</cp:coreProperties>
</file>