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0F0" w:rsidRPr="00090870" w:rsidRDefault="005A50F0" w:rsidP="005A50F0">
      <w:pPr>
        <w:widowControl/>
        <w:jc w:val="center"/>
        <w:rPr>
          <w:rFonts w:ascii="Times New Roman" w:eastAsia="Times New Roman" w:hAnsi="Times New Roman" w:cs="Times New Roman"/>
          <w:color w:val="auto"/>
          <w:lang w:bidi="ar-SA"/>
        </w:rPr>
      </w:pPr>
      <w:r w:rsidRPr="00090870">
        <w:rPr>
          <w:rFonts w:ascii="Times New Roman" w:eastAsia="Times New Roman" w:hAnsi="Times New Roman" w:cs="Times New Roman"/>
          <w:noProof/>
          <w:color w:val="auto"/>
          <w:lang w:bidi="ar-SA"/>
        </w:rPr>
        <w:drawing>
          <wp:inline distT="0" distB="0" distL="0" distR="0" wp14:anchorId="5C3535F9" wp14:editId="00648740">
            <wp:extent cx="428625" cy="533400"/>
            <wp:effectExtent l="19050" t="0" r="9525" b="0"/>
            <wp:docPr id="1" name="Рисунок 1" descr="Подтесово ГП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тесово ГП (герб)"/>
                    <pic:cNvPicPr>
                      <a:picLocks noChangeAspect="1" noChangeArrowheads="1"/>
                    </pic:cNvPicPr>
                  </pic:nvPicPr>
                  <pic:blipFill>
                    <a:blip r:embed="rId9"/>
                    <a:srcRect/>
                    <a:stretch>
                      <a:fillRect/>
                    </a:stretch>
                  </pic:blipFill>
                  <pic:spPr bwMode="auto">
                    <a:xfrm>
                      <a:off x="0" y="0"/>
                      <a:ext cx="428625" cy="533400"/>
                    </a:xfrm>
                    <a:prstGeom prst="rect">
                      <a:avLst/>
                    </a:prstGeom>
                    <a:noFill/>
                    <a:ln w="9525">
                      <a:noFill/>
                      <a:miter lim="800000"/>
                      <a:headEnd/>
                      <a:tailEnd/>
                    </a:ln>
                  </pic:spPr>
                </pic:pic>
              </a:graphicData>
            </a:graphic>
          </wp:inline>
        </w:drawing>
      </w:r>
    </w:p>
    <w:p w:rsidR="005A50F0" w:rsidRPr="00090870" w:rsidRDefault="005A50F0" w:rsidP="005A50F0">
      <w:pPr>
        <w:widowControl/>
        <w:jc w:val="center"/>
        <w:rPr>
          <w:rFonts w:ascii="Times New Roman" w:eastAsia="Times New Roman" w:hAnsi="Times New Roman" w:cs="Times New Roman"/>
          <w:color w:val="auto"/>
          <w:sz w:val="28"/>
          <w:szCs w:val="28"/>
          <w:lang w:bidi="ar-SA"/>
        </w:rPr>
      </w:pPr>
      <w:r w:rsidRPr="00090870">
        <w:rPr>
          <w:rFonts w:ascii="Times New Roman" w:eastAsia="Times New Roman" w:hAnsi="Times New Roman" w:cs="Times New Roman"/>
          <w:color w:val="auto"/>
          <w:sz w:val="28"/>
          <w:szCs w:val="28"/>
          <w:lang w:bidi="ar-SA"/>
        </w:rPr>
        <w:t>Администрация п. Подтесово</w:t>
      </w:r>
    </w:p>
    <w:p w:rsidR="005A50F0" w:rsidRPr="00090870" w:rsidRDefault="005A50F0" w:rsidP="005A50F0">
      <w:pPr>
        <w:widowControl/>
        <w:jc w:val="center"/>
        <w:rPr>
          <w:rFonts w:ascii="Times New Roman" w:eastAsia="Times New Roman" w:hAnsi="Times New Roman" w:cs="Times New Roman"/>
          <w:color w:val="auto"/>
          <w:sz w:val="28"/>
          <w:szCs w:val="28"/>
          <w:lang w:bidi="ar-SA"/>
        </w:rPr>
      </w:pPr>
      <w:r w:rsidRPr="00090870">
        <w:rPr>
          <w:rFonts w:ascii="Times New Roman" w:eastAsia="Times New Roman" w:hAnsi="Times New Roman" w:cs="Times New Roman"/>
          <w:color w:val="auto"/>
          <w:sz w:val="28"/>
          <w:szCs w:val="28"/>
          <w:lang w:bidi="ar-SA"/>
        </w:rPr>
        <w:t>Енисейского района</w:t>
      </w:r>
    </w:p>
    <w:p w:rsidR="005A50F0" w:rsidRPr="00090870" w:rsidRDefault="005A50F0" w:rsidP="005A50F0">
      <w:pPr>
        <w:widowControl/>
        <w:jc w:val="center"/>
        <w:rPr>
          <w:rFonts w:ascii="Times New Roman" w:eastAsia="Times New Roman" w:hAnsi="Times New Roman" w:cs="Times New Roman"/>
          <w:color w:val="auto"/>
          <w:sz w:val="28"/>
          <w:szCs w:val="28"/>
          <w:lang w:bidi="ar-SA"/>
        </w:rPr>
      </w:pPr>
      <w:r w:rsidRPr="00090870">
        <w:rPr>
          <w:rFonts w:ascii="Times New Roman" w:eastAsia="Times New Roman" w:hAnsi="Times New Roman" w:cs="Times New Roman"/>
          <w:color w:val="auto"/>
          <w:sz w:val="28"/>
          <w:szCs w:val="28"/>
          <w:lang w:bidi="ar-SA"/>
        </w:rPr>
        <w:t>Красноярского края</w:t>
      </w:r>
    </w:p>
    <w:p w:rsidR="005A50F0" w:rsidRPr="00090870" w:rsidRDefault="005A50F0" w:rsidP="005A50F0">
      <w:pPr>
        <w:widowControl/>
        <w:jc w:val="center"/>
        <w:rPr>
          <w:rFonts w:ascii="Times New Roman" w:eastAsia="Times New Roman" w:hAnsi="Times New Roman" w:cs="Times New Roman"/>
          <w:color w:val="auto"/>
          <w:sz w:val="28"/>
          <w:szCs w:val="28"/>
          <w:lang w:bidi="ar-SA"/>
        </w:rPr>
      </w:pPr>
    </w:p>
    <w:p w:rsidR="005A50F0" w:rsidRPr="00090870" w:rsidRDefault="00D4057F" w:rsidP="005A50F0">
      <w:pPr>
        <w:widowControl/>
        <w:jc w:val="both"/>
        <w:rPr>
          <w:rFonts w:ascii="Times New Roman" w:eastAsia="Times New Roman" w:hAnsi="Times New Roman" w:cs="Times New Roman"/>
          <w:color w:val="auto"/>
          <w:sz w:val="28"/>
          <w:szCs w:val="28"/>
          <w:lang w:bidi="ar-SA"/>
        </w:rPr>
      </w:pPr>
      <w:r w:rsidRPr="00090870">
        <w:rPr>
          <w:rFonts w:ascii="Times New Roman" w:eastAsia="Times New Roman" w:hAnsi="Times New Roman" w:cs="Times New Roman"/>
          <w:color w:val="auto"/>
          <w:sz w:val="28"/>
          <w:szCs w:val="28"/>
          <w:lang w:bidi="ar-SA"/>
        </w:rPr>
        <w:t>17.02.</w:t>
      </w:r>
      <w:r w:rsidR="005A50F0" w:rsidRPr="00090870">
        <w:rPr>
          <w:rFonts w:ascii="Times New Roman" w:eastAsia="Times New Roman" w:hAnsi="Times New Roman" w:cs="Times New Roman"/>
          <w:color w:val="auto"/>
          <w:sz w:val="28"/>
          <w:szCs w:val="28"/>
          <w:lang w:bidi="ar-SA"/>
        </w:rPr>
        <w:t>2</w:t>
      </w:r>
      <w:r w:rsidR="00090870">
        <w:rPr>
          <w:rFonts w:ascii="Times New Roman" w:eastAsia="Times New Roman" w:hAnsi="Times New Roman" w:cs="Times New Roman"/>
          <w:color w:val="auto"/>
          <w:sz w:val="28"/>
          <w:szCs w:val="28"/>
          <w:lang w:bidi="ar-SA"/>
        </w:rPr>
        <w:t xml:space="preserve">023 г.                        </w:t>
      </w:r>
      <w:r w:rsidR="00AF0B17" w:rsidRPr="00090870">
        <w:rPr>
          <w:rFonts w:ascii="Times New Roman" w:eastAsia="Times New Roman" w:hAnsi="Times New Roman" w:cs="Times New Roman"/>
          <w:color w:val="auto"/>
          <w:sz w:val="28"/>
          <w:szCs w:val="28"/>
          <w:lang w:bidi="ar-SA"/>
        </w:rPr>
        <w:t xml:space="preserve">    </w:t>
      </w:r>
      <w:r w:rsidR="005A50F0" w:rsidRPr="00090870">
        <w:rPr>
          <w:rFonts w:ascii="Times New Roman" w:eastAsia="Times New Roman" w:hAnsi="Times New Roman" w:cs="Times New Roman"/>
          <w:color w:val="auto"/>
          <w:sz w:val="28"/>
          <w:szCs w:val="28"/>
          <w:lang w:bidi="ar-SA"/>
        </w:rPr>
        <w:t>ПОСТАНОВЛЕНИЕ</w:t>
      </w:r>
      <w:r w:rsidR="00090870">
        <w:rPr>
          <w:rFonts w:ascii="Times New Roman" w:eastAsia="Times New Roman" w:hAnsi="Times New Roman" w:cs="Times New Roman"/>
          <w:color w:val="auto"/>
          <w:sz w:val="28"/>
          <w:szCs w:val="28"/>
          <w:lang w:bidi="ar-SA"/>
        </w:rPr>
        <w:t xml:space="preserve">                     </w:t>
      </w:r>
      <w:r w:rsidR="005A50F0" w:rsidRPr="00090870">
        <w:rPr>
          <w:rFonts w:ascii="Times New Roman" w:eastAsia="Times New Roman" w:hAnsi="Times New Roman" w:cs="Times New Roman"/>
          <w:color w:val="auto"/>
          <w:sz w:val="28"/>
          <w:szCs w:val="28"/>
          <w:lang w:bidi="ar-SA"/>
        </w:rPr>
        <w:t xml:space="preserve"> </w:t>
      </w:r>
      <w:r w:rsidR="00090870">
        <w:rPr>
          <w:rFonts w:ascii="Times New Roman" w:eastAsia="Times New Roman" w:hAnsi="Times New Roman" w:cs="Times New Roman"/>
          <w:color w:val="auto"/>
          <w:sz w:val="28"/>
          <w:szCs w:val="28"/>
          <w:lang w:bidi="ar-SA"/>
        </w:rPr>
        <w:t xml:space="preserve">     </w:t>
      </w:r>
      <w:r w:rsidR="005A50F0" w:rsidRPr="00090870">
        <w:rPr>
          <w:rFonts w:ascii="Times New Roman" w:eastAsia="Times New Roman" w:hAnsi="Times New Roman" w:cs="Times New Roman"/>
          <w:color w:val="auto"/>
          <w:sz w:val="28"/>
          <w:szCs w:val="28"/>
          <w:lang w:bidi="ar-SA"/>
        </w:rPr>
        <w:t xml:space="preserve"> </w:t>
      </w:r>
      <w:r w:rsidR="008B3A60" w:rsidRPr="00090870">
        <w:rPr>
          <w:rFonts w:ascii="Times New Roman" w:eastAsia="Times New Roman" w:hAnsi="Times New Roman" w:cs="Times New Roman"/>
          <w:color w:val="auto"/>
          <w:sz w:val="28"/>
          <w:szCs w:val="28"/>
          <w:lang w:bidi="ar-SA"/>
        </w:rPr>
        <w:t xml:space="preserve">   </w:t>
      </w:r>
      <w:r w:rsidRPr="00090870">
        <w:rPr>
          <w:rFonts w:ascii="Times New Roman" w:eastAsia="Times New Roman" w:hAnsi="Times New Roman" w:cs="Times New Roman"/>
          <w:color w:val="auto"/>
          <w:sz w:val="28"/>
          <w:szCs w:val="28"/>
          <w:lang w:bidi="ar-SA"/>
        </w:rPr>
        <w:t xml:space="preserve">    № 21</w:t>
      </w:r>
      <w:r w:rsidR="005A50F0" w:rsidRPr="00090870">
        <w:rPr>
          <w:rFonts w:ascii="Times New Roman" w:eastAsia="Times New Roman" w:hAnsi="Times New Roman" w:cs="Times New Roman"/>
          <w:color w:val="auto"/>
          <w:sz w:val="28"/>
          <w:szCs w:val="28"/>
          <w:lang w:bidi="ar-SA"/>
        </w:rPr>
        <w:t>-п</w:t>
      </w:r>
    </w:p>
    <w:p w:rsidR="005A50F0" w:rsidRPr="00090870" w:rsidRDefault="005A50F0" w:rsidP="008B3A60">
      <w:pPr>
        <w:widowControl/>
        <w:jc w:val="center"/>
        <w:rPr>
          <w:rFonts w:ascii="Times New Roman" w:eastAsia="Times New Roman" w:hAnsi="Times New Roman" w:cs="Times New Roman"/>
          <w:color w:val="auto"/>
          <w:sz w:val="28"/>
          <w:szCs w:val="28"/>
          <w:lang w:bidi="ar-SA"/>
        </w:rPr>
      </w:pPr>
      <w:r w:rsidRPr="00090870">
        <w:rPr>
          <w:rFonts w:ascii="Times New Roman" w:eastAsia="Times New Roman" w:hAnsi="Times New Roman" w:cs="Times New Roman"/>
          <w:color w:val="auto"/>
          <w:sz w:val="28"/>
          <w:szCs w:val="28"/>
          <w:lang w:bidi="ar-SA"/>
        </w:rPr>
        <w:t>п. Подтесово</w:t>
      </w:r>
    </w:p>
    <w:p w:rsidR="005A50F0" w:rsidRPr="00090870" w:rsidRDefault="005A50F0" w:rsidP="005A50F0">
      <w:pPr>
        <w:widowControl/>
        <w:jc w:val="both"/>
        <w:rPr>
          <w:rFonts w:ascii="Times New Roman" w:eastAsia="Times New Roman" w:hAnsi="Times New Roman" w:cs="Times New Roman"/>
          <w:color w:val="auto"/>
          <w:sz w:val="28"/>
          <w:szCs w:val="28"/>
          <w:lang w:bidi="ar-SA"/>
        </w:rPr>
      </w:pPr>
    </w:p>
    <w:p w:rsidR="0054378D" w:rsidRPr="00090870" w:rsidRDefault="00D82CCC" w:rsidP="00DE3629">
      <w:pPr>
        <w:pStyle w:val="1"/>
        <w:spacing w:after="0"/>
        <w:ind w:firstLine="708"/>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О внесении изменений в </w:t>
      </w:r>
      <w:r w:rsidR="00DA6681" w:rsidRPr="00090870">
        <w:rPr>
          <w:rFonts w:ascii="Times New Roman" w:hAnsi="Times New Roman" w:cs="Times New Roman"/>
          <w:color w:val="auto"/>
          <w:sz w:val="28"/>
          <w:szCs w:val="28"/>
        </w:rPr>
        <w:t>п</w:t>
      </w:r>
      <w:r w:rsidRPr="00090870">
        <w:rPr>
          <w:rFonts w:ascii="Times New Roman" w:hAnsi="Times New Roman" w:cs="Times New Roman"/>
          <w:color w:val="auto"/>
          <w:sz w:val="28"/>
          <w:szCs w:val="28"/>
        </w:rPr>
        <w:t xml:space="preserve">остановление администрации </w:t>
      </w:r>
      <w:r w:rsidR="00993D47" w:rsidRPr="00090870">
        <w:rPr>
          <w:rFonts w:ascii="Times New Roman" w:hAnsi="Times New Roman" w:cs="Times New Roman"/>
          <w:color w:val="auto"/>
          <w:sz w:val="28"/>
          <w:szCs w:val="28"/>
        </w:rPr>
        <w:t xml:space="preserve">п. Подтесово </w:t>
      </w:r>
      <w:r w:rsidRPr="00090870">
        <w:rPr>
          <w:rFonts w:ascii="Times New Roman" w:hAnsi="Times New Roman" w:cs="Times New Roman"/>
          <w:color w:val="auto"/>
          <w:sz w:val="28"/>
          <w:szCs w:val="28"/>
        </w:rPr>
        <w:t xml:space="preserve">от </w:t>
      </w:r>
      <w:r w:rsidR="00993D47" w:rsidRPr="00090870">
        <w:rPr>
          <w:rFonts w:ascii="Times New Roman" w:hAnsi="Times New Roman" w:cs="Times New Roman"/>
          <w:color w:val="auto"/>
          <w:sz w:val="28"/>
          <w:szCs w:val="28"/>
        </w:rPr>
        <w:t>29.09.2021</w:t>
      </w:r>
      <w:r w:rsidRPr="00090870">
        <w:rPr>
          <w:rFonts w:ascii="Times New Roman" w:hAnsi="Times New Roman" w:cs="Times New Roman"/>
          <w:color w:val="auto"/>
          <w:sz w:val="28"/>
          <w:szCs w:val="28"/>
        </w:rPr>
        <w:t xml:space="preserve"> № </w:t>
      </w:r>
      <w:r w:rsidR="00993D47" w:rsidRPr="00090870">
        <w:rPr>
          <w:rFonts w:ascii="Times New Roman" w:hAnsi="Times New Roman" w:cs="Times New Roman"/>
          <w:color w:val="auto"/>
          <w:sz w:val="28"/>
          <w:szCs w:val="28"/>
        </w:rPr>
        <w:t>107</w:t>
      </w:r>
      <w:r w:rsidRPr="00090870">
        <w:rPr>
          <w:rFonts w:ascii="Times New Roman" w:hAnsi="Times New Roman" w:cs="Times New Roman"/>
          <w:color w:val="auto"/>
          <w:sz w:val="28"/>
          <w:szCs w:val="28"/>
        </w:rPr>
        <w:t>-</w:t>
      </w:r>
      <w:r w:rsidR="00C84497" w:rsidRPr="00090870">
        <w:rPr>
          <w:rFonts w:ascii="Times New Roman" w:hAnsi="Times New Roman" w:cs="Times New Roman"/>
          <w:color w:val="auto"/>
          <w:sz w:val="28"/>
          <w:szCs w:val="28"/>
        </w:rPr>
        <w:t>п</w:t>
      </w:r>
      <w:r w:rsidRPr="00090870">
        <w:rPr>
          <w:rFonts w:ascii="Times New Roman" w:hAnsi="Times New Roman" w:cs="Times New Roman"/>
          <w:color w:val="auto"/>
          <w:sz w:val="28"/>
          <w:szCs w:val="28"/>
        </w:rPr>
        <w:t xml:space="preserve"> «Об утверждении </w:t>
      </w:r>
      <w:r w:rsidR="006C3EB6" w:rsidRPr="00090870">
        <w:rPr>
          <w:rFonts w:ascii="Times New Roman" w:hAnsi="Times New Roman" w:cs="Times New Roman"/>
          <w:color w:val="auto"/>
          <w:sz w:val="28"/>
          <w:szCs w:val="28"/>
        </w:rPr>
        <w:t>архитектурно</w:t>
      </w:r>
      <w:r w:rsidR="00921815" w:rsidRPr="00090870">
        <w:rPr>
          <w:rFonts w:ascii="Times New Roman" w:hAnsi="Times New Roman" w:cs="Times New Roman"/>
          <w:color w:val="auto"/>
          <w:sz w:val="28"/>
          <w:szCs w:val="28"/>
        </w:rPr>
        <w:t>-</w:t>
      </w:r>
      <w:r w:rsidR="001E6C53" w:rsidRPr="00090870">
        <w:rPr>
          <w:rFonts w:ascii="Times New Roman" w:hAnsi="Times New Roman" w:cs="Times New Roman"/>
          <w:color w:val="auto"/>
          <w:sz w:val="28"/>
          <w:szCs w:val="28"/>
        </w:rPr>
        <w:t xml:space="preserve">художественного </w:t>
      </w:r>
      <w:r w:rsidR="00C84497" w:rsidRPr="00090870">
        <w:rPr>
          <w:rFonts w:ascii="Times New Roman" w:hAnsi="Times New Roman" w:cs="Times New Roman"/>
          <w:color w:val="auto"/>
          <w:sz w:val="28"/>
          <w:szCs w:val="28"/>
        </w:rPr>
        <w:t>Р</w:t>
      </w:r>
      <w:r w:rsidR="001E6C53" w:rsidRPr="00090870">
        <w:rPr>
          <w:rFonts w:ascii="Times New Roman" w:hAnsi="Times New Roman" w:cs="Times New Roman"/>
          <w:color w:val="auto"/>
          <w:sz w:val="28"/>
          <w:szCs w:val="28"/>
        </w:rPr>
        <w:t xml:space="preserve">егламента улиц, </w:t>
      </w:r>
      <w:r w:rsidR="006C3EB6" w:rsidRPr="00090870">
        <w:rPr>
          <w:rFonts w:ascii="Times New Roman" w:hAnsi="Times New Roman" w:cs="Times New Roman"/>
          <w:color w:val="auto"/>
          <w:sz w:val="28"/>
          <w:szCs w:val="28"/>
        </w:rPr>
        <w:t xml:space="preserve">общественных пространств </w:t>
      </w:r>
      <w:r w:rsidR="00E3042F" w:rsidRPr="00090870">
        <w:rPr>
          <w:rFonts w:ascii="Times New Roman" w:hAnsi="Times New Roman" w:cs="Times New Roman"/>
          <w:color w:val="auto"/>
          <w:sz w:val="28"/>
          <w:szCs w:val="28"/>
        </w:rPr>
        <w:t xml:space="preserve">поселка </w:t>
      </w:r>
      <w:r w:rsidR="00993D47" w:rsidRPr="00090870">
        <w:rPr>
          <w:rFonts w:ascii="Times New Roman" w:hAnsi="Times New Roman" w:cs="Times New Roman"/>
          <w:color w:val="auto"/>
          <w:sz w:val="28"/>
          <w:szCs w:val="28"/>
        </w:rPr>
        <w:t>Подтесово</w:t>
      </w:r>
      <w:r w:rsidR="001E6C53" w:rsidRPr="00090870">
        <w:rPr>
          <w:rFonts w:ascii="Times New Roman" w:hAnsi="Times New Roman" w:cs="Times New Roman"/>
          <w:color w:val="auto"/>
          <w:sz w:val="28"/>
          <w:szCs w:val="28"/>
        </w:rPr>
        <w:t>»</w:t>
      </w:r>
      <w:r w:rsidR="00C84497" w:rsidRPr="00090870">
        <w:rPr>
          <w:rFonts w:ascii="Times New Roman" w:hAnsi="Times New Roman" w:cs="Times New Roman"/>
          <w:color w:val="auto"/>
          <w:sz w:val="28"/>
          <w:szCs w:val="28"/>
        </w:rPr>
        <w:t>.</w:t>
      </w:r>
    </w:p>
    <w:p w:rsidR="00C1199F" w:rsidRPr="00090870" w:rsidRDefault="00C1199F" w:rsidP="00DE3629">
      <w:pPr>
        <w:pStyle w:val="1"/>
        <w:spacing w:after="0"/>
        <w:ind w:firstLine="708"/>
        <w:jc w:val="both"/>
        <w:rPr>
          <w:rFonts w:ascii="Times New Roman" w:hAnsi="Times New Roman" w:cs="Times New Roman"/>
          <w:color w:val="auto"/>
          <w:sz w:val="28"/>
          <w:szCs w:val="28"/>
        </w:rPr>
      </w:pPr>
    </w:p>
    <w:p w:rsidR="00DA6681" w:rsidRPr="00090870" w:rsidRDefault="0054378D" w:rsidP="00DE3629">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В</w:t>
      </w:r>
      <w:r w:rsidR="00B01014" w:rsidRPr="00090870">
        <w:rPr>
          <w:rFonts w:ascii="Times New Roman" w:hAnsi="Times New Roman" w:cs="Times New Roman"/>
          <w:color w:val="auto"/>
          <w:sz w:val="28"/>
          <w:szCs w:val="28"/>
        </w:rPr>
        <w:t xml:space="preserve"> соответстви</w:t>
      </w:r>
      <w:r w:rsidRPr="00090870">
        <w:rPr>
          <w:rFonts w:ascii="Times New Roman" w:hAnsi="Times New Roman" w:cs="Times New Roman"/>
          <w:color w:val="auto"/>
          <w:sz w:val="28"/>
          <w:szCs w:val="28"/>
        </w:rPr>
        <w:t>и</w:t>
      </w:r>
      <w:r w:rsidR="00B01014" w:rsidRPr="00090870">
        <w:rPr>
          <w:rFonts w:ascii="Times New Roman" w:hAnsi="Times New Roman" w:cs="Times New Roman"/>
          <w:color w:val="auto"/>
          <w:sz w:val="28"/>
          <w:szCs w:val="28"/>
        </w:rPr>
        <w:t xml:space="preserve"> </w:t>
      </w:r>
      <w:r w:rsidRPr="00090870">
        <w:rPr>
          <w:rFonts w:ascii="Times New Roman" w:hAnsi="Times New Roman" w:cs="Times New Roman"/>
          <w:color w:val="auto"/>
          <w:sz w:val="28"/>
          <w:szCs w:val="28"/>
        </w:rPr>
        <w:t xml:space="preserve">со </w:t>
      </w:r>
      <w:r w:rsidR="006C3EB6" w:rsidRPr="00090870">
        <w:rPr>
          <w:rFonts w:ascii="Times New Roman" w:hAnsi="Times New Roman" w:cs="Times New Roman"/>
          <w:color w:val="auto"/>
          <w:sz w:val="28"/>
          <w:szCs w:val="28"/>
        </w:rPr>
        <w:t>статьей 1</w:t>
      </w:r>
      <w:r w:rsidRPr="00090870">
        <w:rPr>
          <w:rFonts w:ascii="Times New Roman" w:hAnsi="Times New Roman" w:cs="Times New Roman"/>
          <w:color w:val="auto"/>
          <w:sz w:val="28"/>
          <w:szCs w:val="28"/>
        </w:rPr>
        <w:t>4</w:t>
      </w:r>
      <w:r w:rsidR="006C3EB6" w:rsidRPr="00090870">
        <w:rPr>
          <w:rFonts w:ascii="Times New Roman" w:hAnsi="Times New Roman" w:cs="Times New Roman"/>
          <w:color w:val="auto"/>
          <w:sz w:val="28"/>
          <w:szCs w:val="28"/>
        </w:rPr>
        <w:t xml:space="preserve"> Федерального закона </w:t>
      </w:r>
      <w:r w:rsidR="00B01014" w:rsidRPr="00090870">
        <w:rPr>
          <w:rFonts w:ascii="Times New Roman" w:hAnsi="Times New Roman" w:cs="Times New Roman"/>
          <w:color w:val="auto"/>
          <w:sz w:val="28"/>
          <w:szCs w:val="28"/>
        </w:rPr>
        <w:t xml:space="preserve">от 06.10.2003 № 131-ФЗ «Об общих принципах организации местного самоуправления в Российской Федерации», </w:t>
      </w:r>
      <w:r w:rsidR="00E3042F" w:rsidRPr="00090870">
        <w:rPr>
          <w:rFonts w:ascii="Times New Roman" w:hAnsi="Times New Roman" w:cs="Times New Roman"/>
          <w:color w:val="auto"/>
          <w:sz w:val="28"/>
          <w:szCs w:val="28"/>
        </w:rPr>
        <w:t>р</w:t>
      </w:r>
      <w:r w:rsidR="006C3EB6" w:rsidRPr="00090870">
        <w:rPr>
          <w:rFonts w:ascii="Times New Roman" w:hAnsi="Times New Roman" w:cs="Times New Roman"/>
          <w:color w:val="auto"/>
          <w:sz w:val="28"/>
          <w:szCs w:val="28"/>
        </w:rPr>
        <w:t xml:space="preserve">ешением </w:t>
      </w:r>
      <w:r w:rsidR="000F0E77" w:rsidRPr="00090870">
        <w:rPr>
          <w:rFonts w:ascii="Times New Roman" w:hAnsi="Times New Roman" w:cs="Times New Roman"/>
          <w:color w:val="auto"/>
          <w:sz w:val="28"/>
          <w:szCs w:val="28"/>
        </w:rPr>
        <w:t>2</w:t>
      </w:r>
      <w:r w:rsidR="00993D47" w:rsidRPr="00090870">
        <w:rPr>
          <w:rFonts w:ascii="Times New Roman" w:hAnsi="Times New Roman" w:cs="Times New Roman"/>
          <w:color w:val="auto"/>
          <w:sz w:val="28"/>
          <w:szCs w:val="28"/>
        </w:rPr>
        <w:t>0</w:t>
      </w:r>
      <w:r w:rsidR="000F0E77" w:rsidRPr="00090870">
        <w:rPr>
          <w:rFonts w:ascii="Times New Roman" w:hAnsi="Times New Roman" w:cs="Times New Roman"/>
          <w:color w:val="auto"/>
          <w:sz w:val="28"/>
          <w:szCs w:val="28"/>
        </w:rPr>
        <w:t>.0</w:t>
      </w:r>
      <w:r w:rsidR="00993D47" w:rsidRPr="00090870">
        <w:rPr>
          <w:rFonts w:ascii="Times New Roman" w:hAnsi="Times New Roman" w:cs="Times New Roman"/>
          <w:color w:val="auto"/>
          <w:sz w:val="28"/>
          <w:szCs w:val="28"/>
        </w:rPr>
        <w:t>2</w:t>
      </w:r>
      <w:r w:rsidR="000F0E77" w:rsidRPr="00090870">
        <w:rPr>
          <w:rFonts w:ascii="Times New Roman" w:hAnsi="Times New Roman" w:cs="Times New Roman"/>
          <w:color w:val="auto"/>
          <w:sz w:val="28"/>
          <w:szCs w:val="28"/>
        </w:rPr>
        <w:t>.202</w:t>
      </w:r>
      <w:r w:rsidR="00993D47" w:rsidRPr="00090870">
        <w:rPr>
          <w:rFonts w:ascii="Times New Roman" w:hAnsi="Times New Roman" w:cs="Times New Roman"/>
          <w:color w:val="auto"/>
          <w:sz w:val="28"/>
          <w:szCs w:val="28"/>
        </w:rPr>
        <w:t>0</w:t>
      </w:r>
      <w:r w:rsidR="000F0E77" w:rsidRPr="00090870">
        <w:rPr>
          <w:rFonts w:ascii="Times New Roman" w:hAnsi="Times New Roman" w:cs="Times New Roman"/>
          <w:color w:val="auto"/>
          <w:sz w:val="28"/>
          <w:szCs w:val="28"/>
        </w:rPr>
        <w:t xml:space="preserve"> № </w:t>
      </w:r>
      <w:r w:rsidR="00993D47" w:rsidRPr="00090870">
        <w:rPr>
          <w:rFonts w:ascii="Times New Roman" w:hAnsi="Times New Roman" w:cs="Times New Roman"/>
          <w:color w:val="auto"/>
          <w:sz w:val="28"/>
          <w:szCs w:val="28"/>
        </w:rPr>
        <w:t>1-2</w:t>
      </w:r>
      <w:r w:rsidR="000F0E77" w:rsidRPr="00090870">
        <w:rPr>
          <w:rFonts w:ascii="Times New Roman" w:hAnsi="Times New Roman" w:cs="Times New Roman"/>
          <w:color w:val="auto"/>
          <w:sz w:val="28"/>
          <w:szCs w:val="28"/>
        </w:rPr>
        <w:t xml:space="preserve"> (ред. 12.12.2020 № 11-29р)</w:t>
      </w:r>
      <w:r w:rsidR="006C3EB6" w:rsidRPr="00090870">
        <w:rPr>
          <w:rFonts w:ascii="Times New Roman" w:hAnsi="Times New Roman" w:cs="Times New Roman"/>
          <w:color w:val="auto"/>
          <w:sz w:val="28"/>
          <w:szCs w:val="28"/>
        </w:rPr>
        <w:t xml:space="preserve"> </w:t>
      </w:r>
      <w:r w:rsidR="00C1199F" w:rsidRPr="00090870">
        <w:rPr>
          <w:rFonts w:ascii="Times New Roman" w:hAnsi="Times New Roman" w:cs="Times New Roman"/>
          <w:color w:val="auto"/>
          <w:sz w:val="28"/>
          <w:szCs w:val="28"/>
        </w:rPr>
        <w:t xml:space="preserve">«Об утверждении </w:t>
      </w:r>
      <w:r w:rsidR="001E6C53" w:rsidRPr="00090870">
        <w:rPr>
          <w:rFonts w:ascii="Times New Roman" w:hAnsi="Times New Roman" w:cs="Times New Roman"/>
          <w:color w:val="auto"/>
          <w:sz w:val="28"/>
          <w:szCs w:val="28"/>
        </w:rPr>
        <w:t>Правил благоустройства</w:t>
      </w:r>
      <w:r w:rsidR="00C1199F" w:rsidRPr="00090870">
        <w:rPr>
          <w:rFonts w:ascii="Times New Roman" w:hAnsi="Times New Roman" w:cs="Times New Roman"/>
          <w:color w:val="auto"/>
          <w:sz w:val="28"/>
          <w:szCs w:val="28"/>
        </w:rPr>
        <w:t xml:space="preserve"> </w:t>
      </w:r>
      <w:r w:rsidR="00993D47" w:rsidRPr="00090870">
        <w:rPr>
          <w:rFonts w:ascii="Times New Roman" w:hAnsi="Times New Roman" w:cs="Times New Roman"/>
          <w:color w:val="auto"/>
          <w:sz w:val="28"/>
          <w:szCs w:val="28"/>
        </w:rPr>
        <w:t>территории п.</w:t>
      </w:r>
      <w:r w:rsidR="005359A5" w:rsidRPr="00090870">
        <w:rPr>
          <w:rFonts w:ascii="Times New Roman" w:hAnsi="Times New Roman" w:cs="Times New Roman"/>
          <w:color w:val="auto"/>
          <w:sz w:val="28"/>
          <w:szCs w:val="28"/>
        </w:rPr>
        <w:t xml:space="preserve"> </w:t>
      </w:r>
      <w:r w:rsidR="00993D47" w:rsidRPr="00090870">
        <w:rPr>
          <w:rFonts w:ascii="Times New Roman" w:hAnsi="Times New Roman" w:cs="Times New Roman"/>
          <w:color w:val="auto"/>
          <w:sz w:val="28"/>
          <w:szCs w:val="28"/>
        </w:rPr>
        <w:t>Подтесово</w:t>
      </w:r>
      <w:r w:rsidR="00C1199F" w:rsidRPr="00090870">
        <w:rPr>
          <w:rFonts w:ascii="Times New Roman" w:hAnsi="Times New Roman" w:cs="Times New Roman"/>
          <w:color w:val="auto"/>
          <w:sz w:val="28"/>
          <w:szCs w:val="28"/>
        </w:rPr>
        <w:t>»</w:t>
      </w:r>
      <w:r w:rsidR="00DD55E7" w:rsidRPr="00090870">
        <w:rPr>
          <w:rFonts w:ascii="Times New Roman" w:hAnsi="Times New Roman" w:cs="Times New Roman"/>
          <w:color w:val="auto"/>
          <w:sz w:val="28"/>
          <w:szCs w:val="28"/>
        </w:rPr>
        <w:t xml:space="preserve">, </w:t>
      </w:r>
      <w:r w:rsidRPr="00090870">
        <w:rPr>
          <w:rFonts w:ascii="Times New Roman" w:hAnsi="Times New Roman" w:cs="Times New Roman"/>
          <w:color w:val="auto"/>
          <w:sz w:val="28"/>
          <w:szCs w:val="28"/>
        </w:rPr>
        <w:t xml:space="preserve">руководствуясь </w:t>
      </w:r>
      <w:r w:rsidR="00DD55E7" w:rsidRPr="00090870">
        <w:rPr>
          <w:rFonts w:ascii="Times New Roman" w:hAnsi="Times New Roman" w:cs="Times New Roman"/>
          <w:color w:val="auto"/>
          <w:sz w:val="28"/>
          <w:szCs w:val="28"/>
        </w:rPr>
        <w:t xml:space="preserve">Уставом </w:t>
      </w:r>
      <w:r w:rsidR="00993D47" w:rsidRPr="00090870">
        <w:rPr>
          <w:rFonts w:ascii="Times New Roman" w:hAnsi="Times New Roman" w:cs="Times New Roman"/>
          <w:color w:val="auto"/>
          <w:sz w:val="28"/>
          <w:szCs w:val="28"/>
        </w:rPr>
        <w:t>п.</w:t>
      </w:r>
      <w:r w:rsidR="005359A5" w:rsidRPr="00090870">
        <w:rPr>
          <w:rFonts w:ascii="Times New Roman" w:hAnsi="Times New Roman" w:cs="Times New Roman"/>
          <w:color w:val="auto"/>
          <w:sz w:val="28"/>
          <w:szCs w:val="28"/>
        </w:rPr>
        <w:t xml:space="preserve"> </w:t>
      </w:r>
      <w:r w:rsidR="00993D47" w:rsidRPr="00090870">
        <w:rPr>
          <w:rFonts w:ascii="Times New Roman" w:hAnsi="Times New Roman" w:cs="Times New Roman"/>
          <w:color w:val="auto"/>
          <w:sz w:val="28"/>
          <w:szCs w:val="28"/>
        </w:rPr>
        <w:t>Подтесово</w:t>
      </w:r>
      <w:bookmarkStart w:id="0" w:name="_GoBack"/>
      <w:bookmarkEnd w:id="0"/>
    </w:p>
    <w:p w:rsidR="008B3A60" w:rsidRPr="00090870" w:rsidRDefault="002F3588"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ПОСТАНОВЛЯЮ</w:t>
      </w:r>
      <w:r w:rsidR="00B01014" w:rsidRPr="00090870">
        <w:rPr>
          <w:rFonts w:ascii="Times New Roman" w:hAnsi="Times New Roman" w:cs="Times New Roman"/>
          <w:color w:val="auto"/>
          <w:sz w:val="28"/>
          <w:szCs w:val="28"/>
        </w:rPr>
        <w:t>:</w:t>
      </w:r>
      <w:bookmarkStart w:id="1" w:name="bookmark0"/>
      <w:bookmarkEnd w:id="1"/>
    </w:p>
    <w:p w:rsidR="008B3A60" w:rsidRPr="00090870" w:rsidRDefault="008B3A60"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1. </w:t>
      </w:r>
      <w:r w:rsidR="002F3588" w:rsidRPr="00090870">
        <w:rPr>
          <w:rFonts w:ascii="Times New Roman" w:hAnsi="Times New Roman" w:cs="Times New Roman"/>
          <w:color w:val="auto"/>
          <w:sz w:val="28"/>
          <w:szCs w:val="28"/>
        </w:rPr>
        <w:t xml:space="preserve">Внести в </w:t>
      </w:r>
      <w:r w:rsidR="00DA6681" w:rsidRPr="00090870">
        <w:rPr>
          <w:rFonts w:ascii="Times New Roman" w:hAnsi="Times New Roman" w:cs="Times New Roman"/>
          <w:color w:val="auto"/>
          <w:sz w:val="28"/>
          <w:szCs w:val="28"/>
        </w:rPr>
        <w:t>п</w:t>
      </w:r>
      <w:r w:rsidR="002F3588" w:rsidRPr="00090870">
        <w:rPr>
          <w:rFonts w:ascii="Times New Roman" w:hAnsi="Times New Roman" w:cs="Times New Roman"/>
          <w:color w:val="auto"/>
          <w:sz w:val="28"/>
          <w:szCs w:val="28"/>
        </w:rPr>
        <w:t xml:space="preserve">риложение к </w:t>
      </w:r>
      <w:r w:rsidR="00DA6681" w:rsidRPr="00090870">
        <w:rPr>
          <w:rFonts w:ascii="Times New Roman" w:hAnsi="Times New Roman" w:cs="Times New Roman"/>
          <w:color w:val="auto"/>
          <w:sz w:val="28"/>
          <w:szCs w:val="28"/>
        </w:rPr>
        <w:t>п</w:t>
      </w:r>
      <w:r w:rsidR="002F3588" w:rsidRPr="00090870">
        <w:rPr>
          <w:rFonts w:ascii="Times New Roman" w:hAnsi="Times New Roman" w:cs="Times New Roman"/>
          <w:color w:val="auto"/>
          <w:sz w:val="28"/>
          <w:szCs w:val="28"/>
        </w:rPr>
        <w:t>остановлению</w:t>
      </w:r>
      <w:r w:rsidR="00DA6681" w:rsidRPr="00090870">
        <w:rPr>
          <w:rFonts w:ascii="Times New Roman" w:hAnsi="Times New Roman" w:cs="Times New Roman"/>
          <w:color w:val="auto"/>
          <w:sz w:val="28"/>
          <w:szCs w:val="28"/>
        </w:rPr>
        <w:t xml:space="preserve"> </w:t>
      </w:r>
      <w:r w:rsidR="00993D47" w:rsidRPr="00090870">
        <w:rPr>
          <w:rFonts w:ascii="Times New Roman" w:hAnsi="Times New Roman" w:cs="Times New Roman"/>
          <w:color w:val="auto"/>
          <w:sz w:val="28"/>
          <w:szCs w:val="28"/>
        </w:rPr>
        <w:t xml:space="preserve">администрации п. Подтесово от 29.09.2021 № 107-п «Об утверждении архитектурно – художественного Регламента улиц, общественных пространств поселка Подтесово» </w:t>
      </w:r>
      <w:r w:rsidR="0054378D" w:rsidRPr="00090870">
        <w:rPr>
          <w:rFonts w:ascii="Times New Roman" w:hAnsi="Times New Roman" w:cs="Times New Roman"/>
          <w:color w:val="auto"/>
          <w:sz w:val="28"/>
          <w:szCs w:val="28"/>
        </w:rPr>
        <w:t>(далее-</w:t>
      </w:r>
      <w:r w:rsidR="00DA6681" w:rsidRPr="00090870">
        <w:rPr>
          <w:rFonts w:ascii="Times New Roman" w:hAnsi="Times New Roman" w:cs="Times New Roman"/>
          <w:color w:val="auto"/>
          <w:sz w:val="28"/>
          <w:szCs w:val="28"/>
        </w:rPr>
        <w:t>регламент</w:t>
      </w:r>
      <w:r w:rsidR="002F3588" w:rsidRPr="00090870">
        <w:rPr>
          <w:rFonts w:ascii="Times New Roman" w:hAnsi="Times New Roman" w:cs="Times New Roman"/>
          <w:color w:val="auto"/>
          <w:sz w:val="28"/>
          <w:szCs w:val="28"/>
        </w:rPr>
        <w:t xml:space="preserve">) </w:t>
      </w:r>
      <w:r w:rsidR="00DA6681" w:rsidRPr="00090870">
        <w:rPr>
          <w:rFonts w:ascii="Times New Roman" w:hAnsi="Times New Roman" w:cs="Times New Roman"/>
          <w:color w:val="auto"/>
          <w:sz w:val="28"/>
          <w:szCs w:val="28"/>
        </w:rPr>
        <w:t>следующие изменения:</w:t>
      </w:r>
    </w:p>
    <w:p w:rsidR="008B3A60" w:rsidRPr="00090870" w:rsidRDefault="008B3A60"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1.1</w:t>
      </w:r>
      <w:r w:rsidR="005933DE" w:rsidRPr="00090870">
        <w:rPr>
          <w:rFonts w:ascii="Times New Roman" w:hAnsi="Times New Roman" w:cs="Times New Roman"/>
          <w:b/>
          <w:color w:val="auto"/>
          <w:sz w:val="28"/>
          <w:szCs w:val="28"/>
        </w:rPr>
        <w:t>.</w:t>
      </w:r>
      <w:r w:rsidRPr="00090870">
        <w:rPr>
          <w:rFonts w:ascii="Times New Roman" w:hAnsi="Times New Roman" w:cs="Times New Roman"/>
          <w:color w:val="auto"/>
          <w:sz w:val="28"/>
          <w:szCs w:val="28"/>
        </w:rPr>
        <w:t xml:space="preserve"> </w:t>
      </w:r>
      <w:r w:rsidR="00482692" w:rsidRPr="00090870">
        <w:rPr>
          <w:rFonts w:ascii="Times New Roman" w:hAnsi="Times New Roman" w:cs="Times New Roman"/>
          <w:b/>
          <w:color w:val="auto"/>
          <w:sz w:val="28"/>
          <w:szCs w:val="28"/>
        </w:rPr>
        <w:t xml:space="preserve">Дополнить пункт 4 </w:t>
      </w:r>
      <w:r w:rsidR="00DA6681" w:rsidRPr="00090870">
        <w:rPr>
          <w:rFonts w:ascii="Times New Roman" w:hAnsi="Times New Roman" w:cs="Times New Roman"/>
          <w:b/>
          <w:color w:val="auto"/>
          <w:sz w:val="28"/>
          <w:szCs w:val="28"/>
        </w:rPr>
        <w:t xml:space="preserve">регламента </w:t>
      </w:r>
      <w:r w:rsidR="0054378D" w:rsidRPr="00090870">
        <w:rPr>
          <w:rFonts w:ascii="Times New Roman" w:hAnsi="Times New Roman" w:cs="Times New Roman"/>
          <w:b/>
          <w:color w:val="auto"/>
          <w:sz w:val="28"/>
          <w:szCs w:val="28"/>
        </w:rPr>
        <w:t>абзацами</w:t>
      </w:r>
      <w:r w:rsidR="00AF7445" w:rsidRPr="00090870">
        <w:rPr>
          <w:rFonts w:ascii="Times New Roman" w:hAnsi="Times New Roman" w:cs="Times New Roman"/>
          <w:b/>
          <w:color w:val="auto"/>
          <w:sz w:val="28"/>
          <w:szCs w:val="28"/>
        </w:rPr>
        <w:t xml:space="preserve"> следующего содержания</w:t>
      </w:r>
      <w:r w:rsidR="00482692" w:rsidRPr="00090870">
        <w:rPr>
          <w:rFonts w:ascii="Times New Roman" w:hAnsi="Times New Roman" w:cs="Times New Roman"/>
          <w:b/>
          <w:color w:val="auto"/>
          <w:sz w:val="28"/>
          <w:szCs w:val="28"/>
        </w:rPr>
        <w:t>:</w:t>
      </w:r>
    </w:p>
    <w:p w:rsidR="008B3A60" w:rsidRPr="00090870" w:rsidRDefault="00482692"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w:t>
      </w:r>
      <w:r w:rsidR="00DA6681" w:rsidRPr="00090870">
        <w:rPr>
          <w:rFonts w:ascii="Times New Roman" w:hAnsi="Times New Roman" w:cs="Times New Roman"/>
          <w:b/>
          <w:color w:val="auto"/>
          <w:sz w:val="28"/>
          <w:szCs w:val="28"/>
        </w:rPr>
        <w:t>м</w:t>
      </w:r>
      <w:r w:rsidRPr="00090870">
        <w:rPr>
          <w:rFonts w:ascii="Times New Roman" w:hAnsi="Times New Roman" w:cs="Times New Roman"/>
          <w:b/>
          <w:color w:val="auto"/>
          <w:sz w:val="28"/>
          <w:szCs w:val="28"/>
        </w:rPr>
        <w:t>алые архитектурные формы (МАФ)</w:t>
      </w:r>
      <w:r w:rsidR="00ED08A2" w:rsidRPr="00090870">
        <w:rPr>
          <w:rFonts w:ascii="Times New Roman" w:hAnsi="Times New Roman" w:cs="Times New Roman"/>
          <w:b/>
          <w:color w:val="auto"/>
          <w:sz w:val="28"/>
          <w:szCs w:val="28"/>
        </w:rPr>
        <w:t xml:space="preserve"> </w:t>
      </w:r>
      <w:r w:rsidR="00AF7445" w:rsidRPr="00090870">
        <w:rPr>
          <w:rFonts w:ascii="Times New Roman" w:hAnsi="Times New Roman" w:cs="Times New Roman"/>
          <w:color w:val="auto"/>
          <w:sz w:val="28"/>
          <w:szCs w:val="28"/>
        </w:rPr>
        <w:t>-</w:t>
      </w:r>
      <w:r w:rsidR="00ED08A2" w:rsidRPr="00090870">
        <w:rPr>
          <w:rFonts w:ascii="Times New Roman" w:hAnsi="Times New Roman" w:cs="Times New Roman"/>
          <w:color w:val="auto"/>
          <w:sz w:val="28"/>
          <w:szCs w:val="28"/>
        </w:rPr>
        <w:t xml:space="preserve"> </w:t>
      </w:r>
      <w:r w:rsidRPr="00090870">
        <w:rPr>
          <w:rFonts w:ascii="Times New Roman" w:hAnsi="Times New Roman" w:cs="Times New Roman"/>
          <w:color w:val="auto"/>
          <w:sz w:val="28"/>
          <w:szCs w:val="28"/>
        </w:rPr>
        <w:t xml:space="preserve">легкие некапитальные сооружения или изделия, используемые для функциональной организации открытых пространств и формирования целостной архитектурно-художественной среды. В целях настоящего Регламента </w:t>
      </w:r>
      <w:r w:rsidR="00C47A34" w:rsidRPr="00090870">
        <w:rPr>
          <w:rFonts w:ascii="Times New Roman" w:hAnsi="Times New Roman" w:cs="Times New Roman"/>
          <w:color w:val="auto"/>
          <w:sz w:val="28"/>
          <w:szCs w:val="28"/>
        </w:rPr>
        <w:t>используется как термин, объеди</w:t>
      </w:r>
      <w:r w:rsidRPr="00090870">
        <w:rPr>
          <w:rFonts w:ascii="Times New Roman" w:hAnsi="Times New Roman" w:cs="Times New Roman"/>
          <w:color w:val="auto"/>
          <w:sz w:val="28"/>
          <w:szCs w:val="28"/>
        </w:rPr>
        <w:t>няющий собой ландшафтные конструкции (беседки, навесы), предметы уличной мебели, коммунального и уличного оборудования</w:t>
      </w:r>
      <w:r w:rsidR="00ED08A2" w:rsidRPr="00090870">
        <w:rPr>
          <w:rFonts w:ascii="Times New Roman" w:hAnsi="Times New Roman" w:cs="Times New Roman"/>
          <w:color w:val="auto"/>
          <w:sz w:val="28"/>
          <w:szCs w:val="28"/>
        </w:rPr>
        <w:t>;</w:t>
      </w:r>
    </w:p>
    <w:p w:rsidR="008B3A60" w:rsidRPr="00090870" w:rsidRDefault="00DA6681"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у</w:t>
      </w:r>
      <w:r w:rsidR="00482692" w:rsidRPr="00090870">
        <w:rPr>
          <w:rFonts w:ascii="Times New Roman" w:hAnsi="Times New Roman" w:cs="Times New Roman"/>
          <w:b/>
          <w:color w:val="auto"/>
          <w:sz w:val="28"/>
          <w:szCs w:val="28"/>
        </w:rPr>
        <w:t>личная мебель</w:t>
      </w:r>
      <w:r w:rsidR="00ED08A2" w:rsidRPr="00090870">
        <w:rPr>
          <w:rFonts w:ascii="Times New Roman" w:hAnsi="Times New Roman" w:cs="Times New Roman"/>
          <w:b/>
          <w:color w:val="auto"/>
          <w:sz w:val="28"/>
          <w:szCs w:val="28"/>
        </w:rPr>
        <w:t xml:space="preserve"> </w:t>
      </w:r>
      <w:r w:rsidR="00AF7445" w:rsidRPr="00090870">
        <w:rPr>
          <w:rFonts w:ascii="Times New Roman" w:hAnsi="Times New Roman" w:cs="Times New Roman"/>
          <w:color w:val="auto"/>
          <w:sz w:val="28"/>
          <w:szCs w:val="28"/>
        </w:rPr>
        <w:t>-</w:t>
      </w:r>
      <w:r w:rsidR="00ED08A2" w:rsidRPr="00090870">
        <w:rPr>
          <w:rFonts w:ascii="Times New Roman" w:hAnsi="Times New Roman" w:cs="Times New Roman"/>
          <w:color w:val="auto"/>
          <w:sz w:val="28"/>
          <w:szCs w:val="28"/>
        </w:rPr>
        <w:t xml:space="preserve"> </w:t>
      </w:r>
      <w:r w:rsidR="00482692" w:rsidRPr="00090870">
        <w:rPr>
          <w:rFonts w:ascii="Times New Roman" w:hAnsi="Times New Roman" w:cs="Times New Roman"/>
          <w:color w:val="auto"/>
          <w:sz w:val="28"/>
          <w:szCs w:val="28"/>
        </w:rPr>
        <w:t>малые архитектурные формы, которые предназначены для непосредственного тактильного взаимодействия с ними человека. К уличной мебели относят скамьи, городские диваны, уличные столы и стулья, мебельные группы для пикника</w:t>
      </w:r>
      <w:r w:rsidR="00ED08A2" w:rsidRPr="00090870">
        <w:rPr>
          <w:rFonts w:ascii="Times New Roman" w:hAnsi="Times New Roman" w:cs="Times New Roman"/>
          <w:color w:val="auto"/>
          <w:sz w:val="28"/>
          <w:szCs w:val="28"/>
        </w:rPr>
        <w:t>;</w:t>
      </w:r>
    </w:p>
    <w:p w:rsidR="008B3A60" w:rsidRPr="00090870" w:rsidRDefault="00DA6681"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к</w:t>
      </w:r>
      <w:r w:rsidR="00482692" w:rsidRPr="00090870">
        <w:rPr>
          <w:rFonts w:ascii="Times New Roman" w:hAnsi="Times New Roman" w:cs="Times New Roman"/>
          <w:b/>
          <w:color w:val="auto"/>
          <w:sz w:val="28"/>
          <w:szCs w:val="28"/>
        </w:rPr>
        <w:t>оммунальное оборудование</w:t>
      </w:r>
      <w:r w:rsidR="00ED08A2" w:rsidRPr="00090870">
        <w:rPr>
          <w:rFonts w:ascii="Times New Roman" w:hAnsi="Times New Roman" w:cs="Times New Roman"/>
          <w:b/>
          <w:color w:val="auto"/>
          <w:sz w:val="28"/>
          <w:szCs w:val="28"/>
        </w:rPr>
        <w:t xml:space="preserve"> </w:t>
      </w:r>
      <w:r w:rsidR="00AF7445" w:rsidRPr="00090870">
        <w:rPr>
          <w:rFonts w:ascii="Times New Roman" w:hAnsi="Times New Roman" w:cs="Times New Roman"/>
          <w:color w:val="auto"/>
          <w:sz w:val="28"/>
          <w:szCs w:val="28"/>
        </w:rPr>
        <w:t>-</w:t>
      </w:r>
      <w:r w:rsidR="00ED08A2" w:rsidRPr="00090870">
        <w:rPr>
          <w:rFonts w:ascii="Times New Roman" w:hAnsi="Times New Roman" w:cs="Times New Roman"/>
          <w:color w:val="auto"/>
          <w:sz w:val="28"/>
          <w:szCs w:val="28"/>
        </w:rPr>
        <w:t xml:space="preserve"> </w:t>
      </w:r>
      <w:r w:rsidR="00482692" w:rsidRPr="00090870">
        <w:rPr>
          <w:rFonts w:ascii="Times New Roman" w:hAnsi="Times New Roman" w:cs="Times New Roman"/>
          <w:color w:val="auto"/>
          <w:sz w:val="28"/>
          <w:szCs w:val="28"/>
        </w:rPr>
        <w:t>ма</w:t>
      </w:r>
      <w:r w:rsidR="00C47A34" w:rsidRPr="00090870">
        <w:rPr>
          <w:rFonts w:ascii="Times New Roman" w:hAnsi="Times New Roman" w:cs="Times New Roman"/>
          <w:color w:val="auto"/>
          <w:sz w:val="28"/>
          <w:szCs w:val="28"/>
        </w:rPr>
        <w:t>лые архитектурные формы, предна</w:t>
      </w:r>
      <w:r w:rsidR="00482692" w:rsidRPr="00090870">
        <w:rPr>
          <w:rFonts w:ascii="Times New Roman" w:hAnsi="Times New Roman" w:cs="Times New Roman"/>
          <w:color w:val="auto"/>
          <w:sz w:val="28"/>
          <w:szCs w:val="28"/>
        </w:rPr>
        <w:t>значенные для обеспечения санитарного содержания и обслуживания территории, в том числе накопления мусора (урны, контейнерные шкафы)</w:t>
      </w:r>
      <w:r w:rsidR="00ED08A2" w:rsidRPr="00090870">
        <w:rPr>
          <w:rFonts w:ascii="Times New Roman" w:hAnsi="Times New Roman" w:cs="Times New Roman"/>
          <w:color w:val="auto"/>
          <w:sz w:val="28"/>
          <w:szCs w:val="28"/>
        </w:rPr>
        <w:t>;</w:t>
      </w:r>
    </w:p>
    <w:p w:rsidR="008B3A60" w:rsidRPr="00090870" w:rsidRDefault="00AF7445"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уличное оборудование</w:t>
      </w:r>
      <w:r w:rsidR="00ED08A2" w:rsidRPr="00090870">
        <w:rPr>
          <w:rFonts w:ascii="Times New Roman" w:hAnsi="Times New Roman" w:cs="Times New Roman"/>
          <w:b/>
          <w:color w:val="auto"/>
          <w:sz w:val="28"/>
          <w:szCs w:val="28"/>
        </w:rPr>
        <w:t xml:space="preserve"> </w:t>
      </w:r>
      <w:r w:rsidRPr="00090870">
        <w:rPr>
          <w:rFonts w:ascii="Times New Roman" w:hAnsi="Times New Roman" w:cs="Times New Roman"/>
          <w:color w:val="auto"/>
          <w:sz w:val="28"/>
          <w:szCs w:val="28"/>
        </w:rPr>
        <w:t>-</w:t>
      </w:r>
      <w:r w:rsidR="00ED08A2" w:rsidRPr="00090870">
        <w:rPr>
          <w:rFonts w:ascii="Times New Roman" w:hAnsi="Times New Roman" w:cs="Times New Roman"/>
          <w:color w:val="auto"/>
          <w:sz w:val="28"/>
          <w:szCs w:val="28"/>
        </w:rPr>
        <w:t xml:space="preserve"> </w:t>
      </w:r>
      <w:r w:rsidR="00482692" w:rsidRPr="00090870">
        <w:rPr>
          <w:rFonts w:ascii="Times New Roman" w:hAnsi="Times New Roman" w:cs="Times New Roman"/>
          <w:color w:val="auto"/>
          <w:sz w:val="28"/>
          <w:szCs w:val="28"/>
        </w:rPr>
        <w:t xml:space="preserve">малые архитектурные формы, применяемые для обеспечения функциональной организации городских территорий, в том числе зонирования пространств, ограничения доступа и парковки транспортных средств (ограждения, парковочные столбики, </w:t>
      </w:r>
      <w:proofErr w:type="spellStart"/>
      <w:r w:rsidR="00482692" w:rsidRPr="00090870">
        <w:rPr>
          <w:rFonts w:ascii="Times New Roman" w:hAnsi="Times New Roman" w:cs="Times New Roman"/>
          <w:color w:val="auto"/>
          <w:sz w:val="28"/>
          <w:szCs w:val="28"/>
        </w:rPr>
        <w:t>велопарковки</w:t>
      </w:r>
      <w:proofErr w:type="spellEnd"/>
      <w:r w:rsidR="00482692" w:rsidRPr="00090870">
        <w:rPr>
          <w:rFonts w:ascii="Times New Roman" w:hAnsi="Times New Roman" w:cs="Times New Roman"/>
          <w:color w:val="auto"/>
          <w:sz w:val="28"/>
          <w:szCs w:val="28"/>
        </w:rPr>
        <w:t>)</w:t>
      </w:r>
      <w:r w:rsidR="00ED08A2" w:rsidRPr="00090870">
        <w:rPr>
          <w:rFonts w:ascii="Times New Roman" w:hAnsi="Times New Roman" w:cs="Times New Roman"/>
          <w:color w:val="auto"/>
          <w:sz w:val="28"/>
          <w:szCs w:val="28"/>
        </w:rPr>
        <w:t>;</w:t>
      </w:r>
    </w:p>
    <w:p w:rsidR="008B3A60" w:rsidRPr="00090870" w:rsidRDefault="00DA6681"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о</w:t>
      </w:r>
      <w:r w:rsidR="00482692" w:rsidRPr="00090870">
        <w:rPr>
          <w:rFonts w:ascii="Times New Roman" w:hAnsi="Times New Roman" w:cs="Times New Roman"/>
          <w:b/>
          <w:color w:val="auto"/>
          <w:sz w:val="28"/>
          <w:szCs w:val="28"/>
        </w:rPr>
        <w:t>бщественные пространства</w:t>
      </w:r>
      <w:r w:rsidR="00ED08A2" w:rsidRPr="00090870">
        <w:rPr>
          <w:rFonts w:ascii="Times New Roman" w:hAnsi="Times New Roman" w:cs="Times New Roman"/>
          <w:b/>
          <w:color w:val="auto"/>
          <w:sz w:val="28"/>
          <w:szCs w:val="28"/>
        </w:rPr>
        <w:t xml:space="preserve"> </w:t>
      </w:r>
      <w:r w:rsidR="00AF7445" w:rsidRPr="00090870">
        <w:rPr>
          <w:rFonts w:ascii="Times New Roman" w:hAnsi="Times New Roman" w:cs="Times New Roman"/>
          <w:color w:val="auto"/>
          <w:sz w:val="28"/>
          <w:szCs w:val="28"/>
        </w:rPr>
        <w:t>-</w:t>
      </w:r>
      <w:r w:rsidR="00ED08A2" w:rsidRPr="00090870">
        <w:rPr>
          <w:rFonts w:ascii="Times New Roman" w:hAnsi="Times New Roman" w:cs="Times New Roman"/>
          <w:color w:val="auto"/>
          <w:sz w:val="28"/>
          <w:szCs w:val="28"/>
        </w:rPr>
        <w:t xml:space="preserve"> </w:t>
      </w:r>
      <w:r w:rsidR="00482692" w:rsidRPr="00090870">
        <w:rPr>
          <w:rFonts w:ascii="Times New Roman" w:hAnsi="Times New Roman" w:cs="Times New Roman"/>
          <w:color w:val="auto"/>
          <w:sz w:val="28"/>
          <w:szCs w:val="28"/>
        </w:rPr>
        <w:t xml:space="preserve">территории, относящиеся к общественной собственности или места общественного пользования, </w:t>
      </w:r>
      <w:r w:rsidR="00482692" w:rsidRPr="00090870">
        <w:rPr>
          <w:rFonts w:ascii="Times New Roman" w:hAnsi="Times New Roman" w:cs="Times New Roman"/>
          <w:color w:val="auto"/>
          <w:sz w:val="28"/>
          <w:szCs w:val="28"/>
        </w:rPr>
        <w:lastRenderedPageBreak/>
        <w:t xml:space="preserve">открытые и доступные для всех на бесплатной основе и не предполагающие извлечение прибыли. Включают в себя территории общего пользования </w:t>
      </w:r>
      <w:r w:rsidR="00C47A34" w:rsidRPr="00090870">
        <w:rPr>
          <w:rFonts w:ascii="Times New Roman" w:hAnsi="Times New Roman" w:cs="Times New Roman"/>
          <w:color w:val="auto"/>
          <w:sz w:val="28"/>
          <w:szCs w:val="28"/>
        </w:rPr>
        <w:t>и общедо</w:t>
      </w:r>
      <w:r w:rsidR="00482692" w:rsidRPr="00090870">
        <w:rPr>
          <w:rFonts w:ascii="Times New Roman" w:hAnsi="Times New Roman" w:cs="Times New Roman"/>
          <w:color w:val="auto"/>
          <w:sz w:val="28"/>
          <w:szCs w:val="28"/>
        </w:rPr>
        <w:t>ступные частные территории</w:t>
      </w:r>
      <w:r w:rsidR="00ED08A2" w:rsidRPr="00090870">
        <w:rPr>
          <w:rFonts w:ascii="Times New Roman" w:hAnsi="Times New Roman" w:cs="Times New Roman"/>
          <w:color w:val="auto"/>
          <w:sz w:val="28"/>
          <w:szCs w:val="28"/>
        </w:rPr>
        <w:t>;</w:t>
      </w:r>
    </w:p>
    <w:p w:rsidR="008B3A60" w:rsidRPr="00090870" w:rsidRDefault="00DA6681" w:rsidP="008B3A60">
      <w:pPr>
        <w:pStyle w:val="1"/>
        <w:spacing w:after="0"/>
        <w:ind w:firstLine="720"/>
        <w:jc w:val="both"/>
        <w:rPr>
          <w:rFonts w:ascii="Times New Roman" w:hAnsi="Times New Roman" w:cs="Times New Roman"/>
          <w:color w:val="auto"/>
          <w:sz w:val="28"/>
          <w:szCs w:val="28"/>
        </w:rPr>
      </w:pPr>
      <w:proofErr w:type="gramStart"/>
      <w:r w:rsidRPr="00090870">
        <w:rPr>
          <w:rFonts w:ascii="Times New Roman" w:hAnsi="Times New Roman" w:cs="Times New Roman"/>
          <w:b/>
          <w:color w:val="auto"/>
          <w:sz w:val="28"/>
          <w:szCs w:val="28"/>
        </w:rPr>
        <w:t>т</w:t>
      </w:r>
      <w:r w:rsidR="00482692" w:rsidRPr="00090870">
        <w:rPr>
          <w:rFonts w:ascii="Times New Roman" w:hAnsi="Times New Roman" w:cs="Times New Roman"/>
          <w:b/>
          <w:color w:val="auto"/>
          <w:sz w:val="28"/>
          <w:szCs w:val="28"/>
        </w:rPr>
        <w:t>ерритории общего пользования</w:t>
      </w:r>
      <w:r w:rsidR="00ED08A2" w:rsidRPr="00090870">
        <w:rPr>
          <w:rFonts w:ascii="Times New Roman" w:hAnsi="Times New Roman" w:cs="Times New Roman"/>
          <w:b/>
          <w:color w:val="auto"/>
          <w:sz w:val="28"/>
          <w:szCs w:val="28"/>
        </w:rPr>
        <w:t xml:space="preserve"> </w:t>
      </w:r>
      <w:r w:rsidR="00AF7445" w:rsidRPr="00090870">
        <w:rPr>
          <w:rFonts w:ascii="Times New Roman" w:hAnsi="Times New Roman" w:cs="Times New Roman"/>
          <w:color w:val="auto"/>
          <w:sz w:val="28"/>
          <w:szCs w:val="28"/>
        </w:rPr>
        <w:t>-</w:t>
      </w:r>
      <w:r w:rsidR="00482692" w:rsidRPr="00090870">
        <w:rPr>
          <w:rFonts w:ascii="Times New Roman" w:hAnsi="Times New Roman" w:cs="Times New Roman"/>
          <w:color w:val="auto"/>
          <w:sz w:val="28"/>
          <w:szCs w:val="28"/>
        </w:rPr>
        <w:t xml:space="preserve"> земельные участки общего пользования, находящиеся в государственной или муниципальной собственности, занятые площадями, улицами, проездами, набережными, парками, лесопарками, скверами, садами, бульварами, водными объектами, пляжами и другими объектами рекреационного назначения, автомобильными дорогами и другими объектами, не закрытыми для общего пользования (доступа)</w:t>
      </w:r>
      <w:r w:rsidR="00ED08A2" w:rsidRPr="00090870">
        <w:rPr>
          <w:rFonts w:ascii="Times New Roman" w:hAnsi="Times New Roman" w:cs="Times New Roman"/>
          <w:color w:val="auto"/>
          <w:sz w:val="28"/>
          <w:szCs w:val="28"/>
        </w:rPr>
        <w:t>;</w:t>
      </w:r>
      <w:proofErr w:type="gramEnd"/>
    </w:p>
    <w:p w:rsidR="008B3A60" w:rsidRPr="00090870" w:rsidRDefault="00DA6681"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л</w:t>
      </w:r>
      <w:r w:rsidR="00482692" w:rsidRPr="00090870">
        <w:rPr>
          <w:rFonts w:ascii="Times New Roman" w:hAnsi="Times New Roman" w:cs="Times New Roman"/>
          <w:b/>
          <w:color w:val="auto"/>
          <w:sz w:val="28"/>
          <w:szCs w:val="28"/>
        </w:rPr>
        <w:t>андшафтные сооружения</w:t>
      </w:r>
      <w:r w:rsidR="00ED08A2" w:rsidRPr="00090870">
        <w:rPr>
          <w:rFonts w:ascii="Times New Roman" w:hAnsi="Times New Roman" w:cs="Times New Roman"/>
          <w:b/>
          <w:color w:val="auto"/>
          <w:sz w:val="28"/>
          <w:szCs w:val="28"/>
        </w:rPr>
        <w:t xml:space="preserve"> </w:t>
      </w:r>
      <w:r w:rsidR="00AF7445" w:rsidRPr="00090870">
        <w:rPr>
          <w:rFonts w:ascii="Times New Roman" w:hAnsi="Times New Roman" w:cs="Times New Roman"/>
          <w:color w:val="auto"/>
          <w:sz w:val="28"/>
          <w:szCs w:val="28"/>
        </w:rPr>
        <w:t>-</w:t>
      </w:r>
      <w:r w:rsidR="00ED08A2" w:rsidRPr="00090870">
        <w:rPr>
          <w:rFonts w:ascii="Times New Roman" w:hAnsi="Times New Roman" w:cs="Times New Roman"/>
          <w:color w:val="auto"/>
          <w:sz w:val="28"/>
          <w:szCs w:val="28"/>
        </w:rPr>
        <w:t xml:space="preserve"> </w:t>
      </w:r>
      <w:r w:rsidR="00482692" w:rsidRPr="00090870">
        <w:rPr>
          <w:rFonts w:ascii="Times New Roman" w:hAnsi="Times New Roman" w:cs="Times New Roman"/>
          <w:color w:val="auto"/>
          <w:sz w:val="28"/>
          <w:szCs w:val="28"/>
        </w:rPr>
        <w:t>малые а</w:t>
      </w:r>
      <w:r w:rsidR="00C47A34" w:rsidRPr="00090870">
        <w:rPr>
          <w:rFonts w:ascii="Times New Roman" w:hAnsi="Times New Roman" w:cs="Times New Roman"/>
          <w:color w:val="auto"/>
          <w:sz w:val="28"/>
          <w:szCs w:val="28"/>
        </w:rPr>
        <w:t>рхитектурные формы, представляю</w:t>
      </w:r>
      <w:r w:rsidR="00482692" w:rsidRPr="00090870">
        <w:rPr>
          <w:rFonts w:ascii="Times New Roman" w:hAnsi="Times New Roman" w:cs="Times New Roman"/>
          <w:color w:val="auto"/>
          <w:sz w:val="28"/>
          <w:szCs w:val="28"/>
        </w:rPr>
        <w:t>щие собой некапитальные сооружения, применяемые в садово-парковом и ландшафтном искусстве для формирования тематических площадок, мест отдыха и общения, защиты от неблагоприятных факторов среды, а также в качестве элементов архитектурно-художественной композиции: беседки, ротонды, теневые навесы, летние павильоны</w:t>
      </w:r>
      <w:r w:rsidR="00ED08A2" w:rsidRPr="00090870">
        <w:rPr>
          <w:rFonts w:ascii="Times New Roman" w:hAnsi="Times New Roman" w:cs="Times New Roman"/>
          <w:color w:val="auto"/>
          <w:sz w:val="28"/>
          <w:szCs w:val="28"/>
        </w:rPr>
        <w:t>;</w:t>
      </w:r>
    </w:p>
    <w:p w:rsidR="008B3A60" w:rsidRPr="00090870" w:rsidRDefault="00DA6681"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а</w:t>
      </w:r>
      <w:r w:rsidR="00C47A34" w:rsidRPr="00090870">
        <w:rPr>
          <w:rFonts w:ascii="Times New Roman" w:hAnsi="Times New Roman" w:cs="Times New Roman"/>
          <w:b/>
          <w:color w:val="auto"/>
          <w:sz w:val="28"/>
          <w:szCs w:val="28"/>
        </w:rPr>
        <w:t>рхитектурное членение фасада здания, сооружения</w:t>
      </w:r>
      <w:r w:rsidR="00ED08A2" w:rsidRPr="00090870">
        <w:rPr>
          <w:rFonts w:ascii="Times New Roman" w:hAnsi="Times New Roman" w:cs="Times New Roman"/>
          <w:b/>
          <w:color w:val="auto"/>
          <w:sz w:val="28"/>
          <w:szCs w:val="28"/>
        </w:rPr>
        <w:t xml:space="preserve"> </w:t>
      </w:r>
      <w:r w:rsidR="00AF7445" w:rsidRPr="00090870">
        <w:rPr>
          <w:rFonts w:ascii="Times New Roman" w:hAnsi="Times New Roman" w:cs="Times New Roman"/>
          <w:color w:val="auto"/>
          <w:sz w:val="28"/>
          <w:szCs w:val="28"/>
        </w:rPr>
        <w:t>-</w:t>
      </w:r>
      <w:r w:rsidR="00C47A34" w:rsidRPr="00090870">
        <w:rPr>
          <w:rFonts w:ascii="Times New Roman" w:hAnsi="Times New Roman" w:cs="Times New Roman"/>
          <w:color w:val="auto"/>
          <w:sz w:val="28"/>
          <w:szCs w:val="28"/>
        </w:rPr>
        <w:t xml:space="preserve"> сочетание вертикальных и горизонтальных элементов фасада, соотношение проемов и простенков, влияющие на визуальное восприятие фасада</w:t>
      </w:r>
      <w:r w:rsidR="00ED08A2" w:rsidRPr="00090870">
        <w:rPr>
          <w:rFonts w:ascii="Times New Roman" w:hAnsi="Times New Roman" w:cs="Times New Roman"/>
          <w:color w:val="auto"/>
          <w:sz w:val="28"/>
          <w:szCs w:val="28"/>
        </w:rPr>
        <w:t>;</w:t>
      </w:r>
    </w:p>
    <w:p w:rsidR="008B3A60" w:rsidRPr="00090870" w:rsidRDefault="00AF7445"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в</w:t>
      </w:r>
      <w:r w:rsidR="00C47A34" w:rsidRPr="00090870">
        <w:rPr>
          <w:rFonts w:ascii="Times New Roman" w:hAnsi="Times New Roman" w:cs="Times New Roman"/>
          <w:b/>
          <w:color w:val="auto"/>
          <w:sz w:val="28"/>
          <w:szCs w:val="28"/>
        </w:rPr>
        <w:t>итрина</w:t>
      </w:r>
      <w:r w:rsidR="00ED08A2" w:rsidRPr="00090870">
        <w:rPr>
          <w:rFonts w:ascii="Times New Roman" w:hAnsi="Times New Roman" w:cs="Times New Roman"/>
          <w:b/>
          <w:color w:val="auto"/>
          <w:sz w:val="28"/>
          <w:szCs w:val="28"/>
        </w:rPr>
        <w:t xml:space="preserve"> </w:t>
      </w:r>
      <w:r w:rsidRPr="00090870">
        <w:rPr>
          <w:rFonts w:ascii="Times New Roman" w:hAnsi="Times New Roman" w:cs="Times New Roman"/>
          <w:color w:val="auto"/>
          <w:sz w:val="28"/>
          <w:szCs w:val="28"/>
        </w:rPr>
        <w:t>-</w:t>
      </w:r>
      <w:r w:rsidR="00ED08A2" w:rsidRPr="00090870">
        <w:rPr>
          <w:rFonts w:ascii="Times New Roman" w:hAnsi="Times New Roman" w:cs="Times New Roman"/>
          <w:color w:val="auto"/>
          <w:sz w:val="28"/>
          <w:szCs w:val="28"/>
        </w:rPr>
        <w:t xml:space="preserve"> </w:t>
      </w:r>
      <w:r w:rsidR="00C47A34" w:rsidRPr="00090870">
        <w:rPr>
          <w:rFonts w:ascii="Times New Roman" w:hAnsi="Times New Roman" w:cs="Times New Roman"/>
          <w:color w:val="auto"/>
          <w:sz w:val="28"/>
          <w:szCs w:val="28"/>
        </w:rPr>
        <w:t>остекленный проем (окно, витраж) в виде сплошного остекления, занимающего часть фасада</w:t>
      </w:r>
      <w:r w:rsidR="00ED08A2" w:rsidRPr="00090870">
        <w:rPr>
          <w:rFonts w:ascii="Times New Roman" w:hAnsi="Times New Roman" w:cs="Times New Roman"/>
          <w:color w:val="auto"/>
          <w:sz w:val="28"/>
          <w:szCs w:val="28"/>
        </w:rPr>
        <w:t>;</w:t>
      </w:r>
    </w:p>
    <w:p w:rsidR="008B3A60" w:rsidRPr="00090870" w:rsidRDefault="00AF7445" w:rsidP="008B3A60">
      <w:pPr>
        <w:pStyle w:val="1"/>
        <w:spacing w:after="0"/>
        <w:ind w:firstLine="720"/>
        <w:jc w:val="both"/>
        <w:rPr>
          <w:rFonts w:ascii="Times New Roman" w:hAnsi="Times New Roman" w:cs="Times New Roman"/>
          <w:color w:val="auto"/>
          <w:sz w:val="28"/>
          <w:szCs w:val="28"/>
        </w:rPr>
      </w:pPr>
      <w:proofErr w:type="gramStart"/>
      <w:r w:rsidRPr="00090870">
        <w:rPr>
          <w:rFonts w:ascii="Times New Roman" w:hAnsi="Times New Roman" w:cs="Times New Roman"/>
          <w:b/>
          <w:color w:val="auto"/>
          <w:sz w:val="28"/>
          <w:szCs w:val="28"/>
        </w:rPr>
        <w:t>в</w:t>
      </w:r>
      <w:r w:rsidR="00C47A34" w:rsidRPr="00090870">
        <w:rPr>
          <w:rFonts w:ascii="Times New Roman" w:hAnsi="Times New Roman" w:cs="Times New Roman"/>
          <w:b/>
          <w:color w:val="auto"/>
          <w:sz w:val="28"/>
          <w:szCs w:val="28"/>
        </w:rPr>
        <w:t>ывеска</w:t>
      </w:r>
      <w:r w:rsidR="00ED08A2" w:rsidRPr="00090870">
        <w:rPr>
          <w:rFonts w:ascii="Times New Roman" w:hAnsi="Times New Roman" w:cs="Times New Roman"/>
          <w:b/>
          <w:color w:val="auto"/>
          <w:sz w:val="28"/>
          <w:szCs w:val="28"/>
        </w:rPr>
        <w:t xml:space="preserve"> </w:t>
      </w:r>
      <w:r w:rsidRPr="00090870">
        <w:rPr>
          <w:rFonts w:ascii="Times New Roman" w:hAnsi="Times New Roman" w:cs="Times New Roman"/>
          <w:color w:val="auto"/>
          <w:sz w:val="28"/>
          <w:szCs w:val="28"/>
        </w:rPr>
        <w:t>-</w:t>
      </w:r>
      <w:r w:rsidR="00ED08A2" w:rsidRPr="00090870">
        <w:rPr>
          <w:rFonts w:ascii="Times New Roman" w:hAnsi="Times New Roman" w:cs="Times New Roman"/>
          <w:color w:val="auto"/>
          <w:sz w:val="28"/>
          <w:szCs w:val="28"/>
        </w:rPr>
        <w:t xml:space="preserve"> </w:t>
      </w:r>
      <w:r w:rsidR="00C47A34" w:rsidRPr="00090870">
        <w:rPr>
          <w:rFonts w:ascii="Times New Roman" w:hAnsi="Times New Roman" w:cs="Times New Roman"/>
          <w:color w:val="auto"/>
          <w:sz w:val="28"/>
          <w:szCs w:val="28"/>
        </w:rPr>
        <w:t>информационная конструкция, размещаемая в пределах внешних поверхностей здания, сооружения, соответствующих границам помещений, занимаемых организацией или индивидуальным предпринимателем (далее — субъект): на фасаде, крыше или иной внешней поверхности (внешней ограждающей конструкции) здания, сооружения, включая витрины и окна, внешних поверхностях нестационарных торговых объектов, на въезде на территорию (в случае её обособленности) в месте фактического нахождения или осуществления деятельности данного субъекта</w:t>
      </w:r>
      <w:r w:rsidR="008B3A60" w:rsidRPr="00090870">
        <w:rPr>
          <w:rFonts w:ascii="Times New Roman" w:hAnsi="Times New Roman" w:cs="Times New Roman"/>
          <w:color w:val="auto"/>
          <w:sz w:val="28"/>
          <w:szCs w:val="28"/>
        </w:rPr>
        <w:t>;</w:t>
      </w:r>
      <w:proofErr w:type="gramEnd"/>
    </w:p>
    <w:p w:rsidR="008B3A60" w:rsidRPr="00090870" w:rsidRDefault="00DA6681"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и</w:t>
      </w:r>
      <w:r w:rsidR="00C47A34" w:rsidRPr="00090870">
        <w:rPr>
          <w:rFonts w:ascii="Times New Roman" w:hAnsi="Times New Roman" w:cs="Times New Roman"/>
          <w:b/>
          <w:color w:val="auto"/>
          <w:sz w:val="28"/>
          <w:szCs w:val="28"/>
        </w:rPr>
        <w:t>нформационная табличка</w:t>
      </w:r>
      <w:r w:rsidR="00ED08A2" w:rsidRPr="00090870">
        <w:rPr>
          <w:rFonts w:ascii="Times New Roman" w:hAnsi="Times New Roman" w:cs="Times New Roman"/>
          <w:b/>
          <w:color w:val="auto"/>
          <w:sz w:val="28"/>
          <w:szCs w:val="28"/>
        </w:rPr>
        <w:t xml:space="preserve"> </w:t>
      </w:r>
      <w:r w:rsidR="00AF7445" w:rsidRPr="00090870">
        <w:rPr>
          <w:rFonts w:ascii="Times New Roman" w:hAnsi="Times New Roman" w:cs="Times New Roman"/>
          <w:color w:val="auto"/>
          <w:sz w:val="28"/>
          <w:szCs w:val="28"/>
        </w:rPr>
        <w:t>-</w:t>
      </w:r>
      <w:r w:rsidR="00ED08A2" w:rsidRPr="00090870">
        <w:rPr>
          <w:rFonts w:ascii="Times New Roman" w:hAnsi="Times New Roman" w:cs="Times New Roman"/>
          <w:color w:val="auto"/>
          <w:sz w:val="28"/>
          <w:szCs w:val="28"/>
        </w:rPr>
        <w:t xml:space="preserve"> </w:t>
      </w:r>
      <w:r w:rsidR="00C47A34" w:rsidRPr="00090870">
        <w:rPr>
          <w:rFonts w:ascii="Times New Roman" w:hAnsi="Times New Roman" w:cs="Times New Roman"/>
          <w:color w:val="auto"/>
          <w:sz w:val="28"/>
          <w:szCs w:val="28"/>
        </w:rPr>
        <w:t>конструкция, содержащая сведения, доведение которых до потребителя является обязательным в соответствии с федеральным законодательством, располагаемая непосредственно у входа в здание, сооружение</w:t>
      </w:r>
      <w:r w:rsidR="00ED08A2" w:rsidRPr="00090870">
        <w:rPr>
          <w:rFonts w:ascii="Times New Roman" w:hAnsi="Times New Roman" w:cs="Times New Roman"/>
          <w:color w:val="auto"/>
          <w:sz w:val="28"/>
          <w:szCs w:val="28"/>
        </w:rPr>
        <w:t>;</w:t>
      </w:r>
    </w:p>
    <w:p w:rsidR="008B3A60" w:rsidRPr="00090870" w:rsidRDefault="00DA6681"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и</w:t>
      </w:r>
      <w:r w:rsidR="00C47A34" w:rsidRPr="00090870">
        <w:rPr>
          <w:rFonts w:ascii="Times New Roman" w:hAnsi="Times New Roman" w:cs="Times New Roman"/>
          <w:b/>
          <w:color w:val="auto"/>
          <w:sz w:val="28"/>
          <w:szCs w:val="28"/>
        </w:rPr>
        <w:t>нформационный блок</w:t>
      </w:r>
      <w:r w:rsidR="00ED08A2" w:rsidRPr="00090870">
        <w:rPr>
          <w:rFonts w:ascii="Times New Roman" w:hAnsi="Times New Roman" w:cs="Times New Roman"/>
          <w:b/>
          <w:color w:val="auto"/>
          <w:sz w:val="28"/>
          <w:szCs w:val="28"/>
        </w:rPr>
        <w:t xml:space="preserve"> </w:t>
      </w:r>
      <w:r w:rsidR="00AF7445" w:rsidRPr="00090870">
        <w:rPr>
          <w:rFonts w:ascii="Times New Roman" w:hAnsi="Times New Roman" w:cs="Times New Roman"/>
          <w:color w:val="auto"/>
          <w:sz w:val="28"/>
          <w:szCs w:val="28"/>
        </w:rPr>
        <w:t>-</w:t>
      </w:r>
      <w:r w:rsidR="00ED08A2" w:rsidRPr="00090870">
        <w:rPr>
          <w:rFonts w:ascii="Times New Roman" w:hAnsi="Times New Roman" w:cs="Times New Roman"/>
          <w:color w:val="auto"/>
          <w:sz w:val="28"/>
          <w:szCs w:val="28"/>
        </w:rPr>
        <w:t xml:space="preserve"> </w:t>
      </w:r>
      <w:r w:rsidR="00C47A34" w:rsidRPr="00090870">
        <w:rPr>
          <w:rFonts w:ascii="Times New Roman" w:hAnsi="Times New Roman" w:cs="Times New Roman"/>
          <w:color w:val="auto"/>
          <w:sz w:val="28"/>
          <w:szCs w:val="28"/>
        </w:rPr>
        <w:t>конструкция, предназначенная для системного размещения информации о нескольких организациях, индивидуальных предпринимателях, устанавливаемая в границах входной группы, рядом с входными дверями (в том числе в интерьерах) или вблизи проездов (проходов), если вход в организации (проход к индивидуальным предпринимателям) находится во дворе</w:t>
      </w:r>
      <w:r w:rsidR="00ED08A2" w:rsidRPr="00090870">
        <w:rPr>
          <w:rFonts w:ascii="Times New Roman" w:hAnsi="Times New Roman" w:cs="Times New Roman"/>
          <w:color w:val="auto"/>
          <w:sz w:val="28"/>
          <w:szCs w:val="28"/>
        </w:rPr>
        <w:t>;</w:t>
      </w:r>
    </w:p>
    <w:p w:rsidR="008B3A60" w:rsidRPr="00090870" w:rsidRDefault="00DA6681"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у</w:t>
      </w:r>
      <w:r w:rsidR="00C47A34" w:rsidRPr="00090870">
        <w:rPr>
          <w:rFonts w:ascii="Times New Roman" w:hAnsi="Times New Roman" w:cs="Times New Roman"/>
          <w:b/>
          <w:color w:val="auto"/>
          <w:sz w:val="28"/>
          <w:szCs w:val="28"/>
        </w:rPr>
        <w:t>чрежденческая доска</w:t>
      </w:r>
      <w:r w:rsidR="00C47A34" w:rsidRPr="00090870">
        <w:rPr>
          <w:rFonts w:ascii="Times New Roman" w:hAnsi="Times New Roman" w:cs="Times New Roman"/>
          <w:color w:val="auto"/>
          <w:sz w:val="28"/>
          <w:szCs w:val="28"/>
        </w:rPr>
        <w:t xml:space="preserve"> </w:t>
      </w:r>
      <w:r w:rsidR="00ED08A2" w:rsidRPr="00090870">
        <w:rPr>
          <w:rFonts w:ascii="Times New Roman" w:hAnsi="Times New Roman" w:cs="Times New Roman"/>
          <w:color w:val="auto"/>
          <w:sz w:val="28"/>
          <w:szCs w:val="28"/>
        </w:rPr>
        <w:t>-</w:t>
      </w:r>
      <w:r w:rsidR="00C47A34" w:rsidRPr="00090870">
        <w:rPr>
          <w:rFonts w:ascii="Times New Roman" w:hAnsi="Times New Roman" w:cs="Times New Roman"/>
          <w:color w:val="auto"/>
          <w:sz w:val="28"/>
          <w:szCs w:val="28"/>
        </w:rPr>
        <w:t xml:space="preserve"> информационная конструкция, размещаемая в месте нахождения органов государственной власти, органов местного самоуправления, государственных и муниципальных предприятий и учреждений и содержащая сведения об их наименовании, ведомственной принадлежности, режиме работы</w:t>
      </w:r>
      <w:r w:rsidR="00ED08A2" w:rsidRPr="00090870">
        <w:rPr>
          <w:rFonts w:ascii="Times New Roman" w:hAnsi="Times New Roman" w:cs="Times New Roman"/>
          <w:color w:val="auto"/>
          <w:sz w:val="28"/>
          <w:szCs w:val="28"/>
        </w:rPr>
        <w:t>;</w:t>
      </w:r>
    </w:p>
    <w:p w:rsidR="008B3A60" w:rsidRPr="00090870" w:rsidRDefault="00BE4811"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ф</w:t>
      </w:r>
      <w:r w:rsidR="00C47A34" w:rsidRPr="00090870">
        <w:rPr>
          <w:rFonts w:ascii="Times New Roman" w:hAnsi="Times New Roman" w:cs="Times New Roman"/>
          <w:b/>
          <w:color w:val="auto"/>
          <w:sz w:val="28"/>
          <w:szCs w:val="28"/>
        </w:rPr>
        <w:t>асад</w:t>
      </w:r>
      <w:r w:rsidR="0054378D" w:rsidRPr="00090870">
        <w:rPr>
          <w:rFonts w:ascii="Times New Roman" w:hAnsi="Times New Roman" w:cs="Times New Roman"/>
          <w:color w:val="auto"/>
          <w:sz w:val="28"/>
          <w:szCs w:val="28"/>
        </w:rPr>
        <w:t xml:space="preserve"> - </w:t>
      </w:r>
      <w:r w:rsidR="00C47A34" w:rsidRPr="00090870">
        <w:rPr>
          <w:rFonts w:ascii="Times New Roman" w:hAnsi="Times New Roman" w:cs="Times New Roman"/>
          <w:color w:val="auto"/>
          <w:sz w:val="28"/>
          <w:szCs w:val="28"/>
        </w:rPr>
        <w:t xml:space="preserve">наружная (лицевая) сторона стен здания, сооружения со всеми </w:t>
      </w:r>
      <w:r w:rsidR="00C47A34" w:rsidRPr="00090870">
        <w:rPr>
          <w:rFonts w:ascii="Times New Roman" w:hAnsi="Times New Roman" w:cs="Times New Roman"/>
          <w:color w:val="auto"/>
          <w:sz w:val="28"/>
          <w:szCs w:val="28"/>
        </w:rPr>
        <w:lastRenderedPageBreak/>
        <w:t>сопутствующими элементами и декоративной отделкой</w:t>
      </w:r>
      <w:r w:rsidR="00DA6681" w:rsidRPr="00090870">
        <w:rPr>
          <w:rFonts w:ascii="Times New Roman" w:hAnsi="Times New Roman" w:cs="Times New Roman"/>
          <w:color w:val="auto"/>
          <w:sz w:val="28"/>
          <w:szCs w:val="28"/>
        </w:rPr>
        <w:t>»</w:t>
      </w:r>
      <w:r w:rsidR="00ED08A2" w:rsidRPr="00090870">
        <w:rPr>
          <w:rFonts w:ascii="Times New Roman" w:hAnsi="Times New Roman" w:cs="Times New Roman"/>
          <w:color w:val="auto"/>
          <w:sz w:val="28"/>
          <w:szCs w:val="28"/>
        </w:rPr>
        <w:t>.</w:t>
      </w:r>
    </w:p>
    <w:p w:rsidR="008B3A60" w:rsidRPr="00090870" w:rsidRDefault="008B3A60"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1.2</w:t>
      </w:r>
      <w:r w:rsidR="005933DE" w:rsidRPr="00090870">
        <w:rPr>
          <w:rFonts w:ascii="Times New Roman" w:hAnsi="Times New Roman" w:cs="Times New Roman"/>
          <w:b/>
          <w:color w:val="auto"/>
          <w:sz w:val="28"/>
          <w:szCs w:val="28"/>
        </w:rPr>
        <w:t>.</w:t>
      </w:r>
      <w:r w:rsidRPr="00090870">
        <w:rPr>
          <w:rFonts w:ascii="Times New Roman" w:hAnsi="Times New Roman" w:cs="Times New Roman"/>
          <w:color w:val="auto"/>
          <w:sz w:val="28"/>
          <w:szCs w:val="28"/>
        </w:rPr>
        <w:t xml:space="preserve"> </w:t>
      </w:r>
      <w:r w:rsidR="00A05DEB" w:rsidRPr="00090870">
        <w:rPr>
          <w:rFonts w:ascii="Times New Roman" w:hAnsi="Times New Roman" w:cs="Times New Roman"/>
          <w:b/>
          <w:color w:val="auto"/>
          <w:sz w:val="28"/>
          <w:szCs w:val="28"/>
        </w:rPr>
        <w:t>П</w:t>
      </w:r>
      <w:r w:rsidR="002F3588" w:rsidRPr="00090870">
        <w:rPr>
          <w:rFonts w:ascii="Times New Roman" w:hAnsi="Times New Roman" w:cs="Times New Roman"/>
          <w:b/>
          <w:color w:val="auto"/>
          <w:sz w:val="28"/>
          <w:szCs w:val="28"/>
        </w:rPr>
        <w:t>ункт</w:t>
      </w:r>
      <w:r w:rsidR="00FD194D" w:rsidRPr="00090870">
        <w:rPr>
          <w:rFonts w:ascii="Times New Roman" w:hAnsi="Times New Roman" w:cs="Times New Roman"/>
          <w:b/>
          <w:color w:val="auto"/>
          <w:sz w:val="28"/>
          <w:szCs w:val="28"/>
        </w:rPr>
        <w:t xml:space="preserve"> </w:t>
      </w:r>
      <w:r w:rsidR="00EF4979" w:rsidRPr="00090870">
        <w:rPr>
          <w:rFonts w:ascii="Times New Roman" w:hAnsi="Times New Roman" w:cs="Times New Roman"/>
          <w:b/>
          <w:color w:val="auto"/>
          <w:sz w:val="28"/>
          <w:szCs w:val="28"/>
        </w:rPr>
        <w:t xml:space="preserve">5 </w:t>
      </w:r>
      <w:r w:rsidR="00DA6681" w:rsidRPr="00090870">
        <w:rPr>
          <w:rFonts w:ascii="Times New Roman" w:hAnsi="Times New Roman" w:cs="Times New Roman"/>
          <w:b/>
          <w:color w:val="auto"/>
          <w:sz w:val="28"/>
          <w:szCs w:val="28"/>
        </w:rPr>
        <w:t xml:space="preserve">регламента изложить в </w:t>
      </w:r>
      <w:r w:rsidR="00A05DEB" w:rsidRPr="00090870">
        <w:rPr>
          <w:rFonts w:ascii="Times New Roman" w:hAnsi="Times New Roman" w:cs="Times New Roman"/>
          <w:b/>
          <w:color w:val="auto"/>
          <w:sz w:val="28"/>
          <w:szCs w:val="28"/>
        </w:rPr>
        <w:t>следующе</w:t>
      </w:r>
      <w:r w:rsidR="00FD194D" w:rsidRPr="00090870">
        <w:rPr>
          <w:rFonts w:ascii="Times New Roman" w:hAnsi="Times New Roman" w:cs="Times New Roman"/>
          <w:b/>
          <w:color w:val="auto"/>
          <w:sz w:val="28"/>
          <w:szCs w:val="28"/>
        </w:rPr>
        <w:t>й</w:t>
      </w:r>
      <w:r w:rsidR="00A05DEB" w:rsidRPr="00090870">
        <w:rPr>
          <w:rFonts w:ascii="Times New Roman" w:hAnsi="Times New Roman" w:cs="Times New Roman"/>
          <w:b/>
          <w:color w:val="auto"/>
          <w:sz w:val="28"/>
          <w:szCs w:val="28"/>
        </w:rPr>
        <w:t xml:space="preserve"> </w:t>
      </w:r>
      <w:r w:rsidR="00FD194D" w:rsidRPr="00090870">
        <w:rPr>
          <w:rFonts w:ascii="Times New Roman" w:hAnsi="Times New Roman" w:cs="Times New Roman"/>
          <w:b/>
          <w:color w:val="auto"/>
          <w:sz w:val="28"/>
          <w:szCs w:val="28"/>
        </w:rPr>
        <w:t>редакции</w:t>
      </w:r>
      <w:r w:rsidR="00EF4979" w:rsidRPr="00090870">
        <w:rPr>
          <w:rFonts w:ascii="Times New Roman" w:hAnsi="Times New Roman" w:cs="Times New Roman"/>
          <w:b/>
          <w:color w:val="auto"/>
          <w:sz w:val="28"/>
          <w:szCs w:val="28"/>
        </w:rPr>
        <w:t>:</w:t>
      </w:r>
    </w:p>
    <w:p w:rsidR="008B3A60" w:rsidRPr="00090870" w:rsidRDefault="00EF4979"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w:t>
      </w:r>
      <w:r w:rsidR="00DA6681" w:rsidRPr="00090870">
        <w:rPr>
          <w:rFonts w:ascii="Times New Roman" w:hAnsi="Times New Roman" w:cs="Times New Roman"/>
          <w:b/>
          <w:color w:val="auto"/>
          <w:sz w:val="28"/>
          <w:szCs w:val="28"/>
        </w:rPr>
        <w:t>5</w:t>
      </w:r>
      <w:r w:rsidRPr="00090870">
        <w:rPr>
          <w:rFonts w:ascii="Times New Roman" w:hAnsi="Times New Roman" w:cs="Times New Roman"/>
          <w:b/>
          <w:color w:val="auto"/>
          <w:sz w:val="28"/>
          <w:szCs w:val="28"/>
        </w:rPr>
        <w:t xml:space="preserve">. </w:t>
      </w:r>
      <w:r w:rsidR="00DA6681" w:rsidRPr="00090870">
        <w:rPr>
          <w:rFonts w:ascii="Times New Roman" w:hAnsi="Times New Roman" w:cs="Times New Roman"/>
          <w:b/>
          <w:color w:val="auto"/>
          <w:sz w:val="28"/>
          <w:szCs w:val="28"/>
        </w:rPr>
        <w:t>Требования к информационному оформлению зданий, строений, сооружений:</w:t>
      </w:r>
    </w:p>
    <w:p w:rsidR="008B3A60" w:rsidRPr="00090870" w:rsidRDefault="00DA6681"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5.1.</w:t>
      </w:r>
      <w:r w:rsidR="005359A5" w:rsidRPr="00090870">
        <w:rPr>
          <w:rFonts w:ascii="Times New Roman" w:hAnsi="Times New Roman" w:cs="Times New Roman"/>
          <w:b/>
          <w:color w:val="auto"/>
          <w:sz w:val="28"/>
          <w:szCs w:val="28"/>
        </w:rPr>
        <w:t xml:space="preserve"> </w:t>
      </w:r>
      <w:r w:rsidR="00FD2B71" w:rsidRPr="00090870">
        <w:rPr>
          <w:rFonts w:ascii="Times New Roman" w:hAnsi="Times New Roman" w:cs="Times New Roman"/>
          <w:b/>
          <w:color w:val="auto"/>
          <w:sz w:val="28"/>
          <w:szCs w:val="28"/>
        </w:rPr>
        <w:t>Обязател</w:t>
      </w:r>
      <w:r w:rsidR="005359A5" w:rsidRPr="00090870">
        <w:rPr>
          <w:rFonts w:ascii="Times New Roman" w:hAnsi="Times New Roman" w:cs="Times New Roman"/>
          <w:b/>
          <w:color w:val="auto"/>
          <w:sz w:val="28"/>
          <w:szCs w:val="28"/>
        </w:rPr>
        <w:t>ьные информационные конструкции</w:t>
      </w:r>
      <w:r w:rsidR="00FD2B71" w:rsidRPr="00090870">
        <w:rPr>
          <w:rFonts w:ascii="Times New Roman" w:hAnsi="Times New Roman" w:cs="Times New Roman"/>
          <w:b/>
          <w:color w:val="auto"/>
          <w:sz w:val="28"/>
          <w:szCs w:val="28"/>
        </w:rPr>
        <w:t>:</w:t>
      </w:r>
    </w:p>
    <w:p w:rsidR="008B3A60" w:rsidRPr="00090870" w:rsidRDefault="00936E59"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5.1.1.</w:t>
      </w:r>
      <w:r w:rsidR="005359A5" w:rsidRPr="00090870">
        <w:rPr>
          <w:rFonts w:ascii="Times New Roman" w:hAnsi="Times New Roman" w:cs="Times New Roman"/>
          <w:color w:val="auto"/>
          <w:sz w:val="28"/>
          <w:szCs w:val="28"/>
        </w:rPr>
        <w:t xml:space="preserve"> </w:t>
      </w:r>
      <w:proofErr w:type="gramStart"/>
      <w:r w:rsidR="00EF4979" w:rsidRPr="00090870">
        <w:rPr>
          <w:rFonts w:ascii="Times New Roman" w:hAnsi="Times New Roman" w:cs="Times New Roman"/>
          <w:b/>
          <w:color w:val="auto"/>
          <w:sz w:val="28"/>
          <w:szCs w:val="28"/>
        </w:rPr>
        <w:t>Информационные таблички</w:t>
      </w:r>
      <w:r w:rsidR="00EF4979" w:rsidRPr="00090870">
        <w:rPr>
          <w:rFonts w:ascii="Times New Roman" w:hAnsi="Times New Roman" w:cs="Times New Roman"/>
          <w:color w:val="auto"/>
          <w:sz w:val="28"/>
          <w:szCs w:val="28"/>
        </w:rPr>
        <w:t>: аппликация на остеклении и в виде настенной таблички (из пластика, композита, стекла, металла, древесины</w:t>
      </w:r>
      <w:r w:rsidR="00C47A34" w:rsidRPr="00090870">
        <w:rPr>
          <w:rFonts w:ascii="Times New Roman" w:hAnsi="Times New Roman" w:cs="Times New Roman"/>
          <w:color w:val="auto"/>
          <w:sz w:val="28"/>
          <w:szCs w:val="28"/>
        </w:rPr>
        <w:t xml:space="preserve"> </w:t>
      </w:r>
      <w:r w:rsidR="00EF4979" w:rsidRPr="00090870">
        <w:rPr>
          <w:rFonts w:ascii="Times New Roman" w:hAnsi="Times New Roman" w:cs="Times New Roman"/>
          <w:color w:val="auto"/>
          <w:sz w:val="28"/>
          <w:szCs w:val="28"/>
        </w:rPr>
        <w:t>Размеры информационной таблички: не более 60х80 см в вертикальном исполнении.</w:t>
      </w:r>
      <w:proofErr w:type="gramEnd"/>
      <w:r w:rsidR="00EF4979" w:rsidRPr="00090870">
        <w:rPr>
          <w:rFonts w:ascii="Times New Roman" w:hAnsi="Times New Roman" w:cs="Times New Roman"/>
          <w:color w:val="auto"/>
          <w:sz w:val="28"/>
          <w:szCs w:val="28"/>
        </w:rPr>
        <w:t xml:space="preserve"> </w:t>
      </w:r>
      <w:proofErr w:type="gramStart"/>
      <w:r w:rsidR="00EF4979" w:rsidRPr="00090870">
        <w:rPr>
          <w:rFonts w:ascii="Times New Roman" w:hAnsi="Times New Roman" w:cs="Times New Roman"/>
          <w:color w:val="auto"/>
          <w:sz w:val="28"/>
          <w:szCs w:val="28"/>
        </w:rPr>
        <w:t>На табличках допускается размещение фирменного наименования, коммерческого обозначения (например, «Красный яр»), рода деятельности (например, магазин), а также времени работы и необходимой дополнительной информации (например, номер лицензии, ИНН и т.п.)</w:t>
      </w:r>
      <w:r w:rsidR="008B3A60" w:rsidRPr="00090870">
        <w:rPr>
          <w:rFonts w:ascii="Times New Roman" w:hAnsi="Times New Roman" w:cs="Times New Roman"/>
          <w:color w:val="auto"/>
          <w:sz w:val="28"/>
          <w:szCs w:val="28"/>
        </w:rPr>
        <w:t>.</w:t>
      </w:r>
      <w:proofErr w:type="gramEnd"/>
    </w:p>
    <w:p w:rsidR="008B3A60" w:rsidRPr="00090870" w:rsidRDefault="00EF4979"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Рекомендации по композиционному размещению текста на информационной табличке:</w:t>
      </w:r>
    </w:p>
    <w:p w:rsidR="008B3A60" w:rsidRPr="00090870" w:rsidRDefault="00EF4979"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Рекомендуется соблюдать отступы от контура таблички</w:t>
      </w:r>
      <w:r w:rsidR="00ED08A2" w:rsidRPr="00090870">
        <w:rPr>
          <w:rFonts w:ascii="Times New Roman" w:hAnsi="Times New Roman" w:cs="Times New Roman"/>
          <w:color w:val="auto"/>
          <w:sz w:val="28"/>
          <w:szCs w:val="28"/>
        </w:rPr>
        <w:t>.</w:t>
      </w:r>
    </w:p>
    <w:p w:rsidR="008B3A60" w:rsidRPr="00090870" w:rsidRDefault="00EF4979"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Рекомендуется размещать информацию на пересечении центральных осей таблички</w:t>
      </w:r>
      <w:r w:rsidR="00ED08A2" w:rsidRPr="00090870">
        <w:rPr>
          <w:rFonts w:ascii="Times New Roman" w:hAnsi="Times New Roman" w:cs="Times New Roman"/>
          <w:color w:val="auto"/>
          <w:sz w:val="28"/>
          <w:szCs w:val="28"/>
        </w:rPr>
        <w:t>.</w:t>
      </w:r>
    </w:p>
    <w:p w:rsidR="008B3A60" w:rsidRPr="00090870" w:rsidRDefault="00EF4979"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Не допускается размещение информации без соблюдения минимальных отступ</w:t>
      </w:r>
      <w:r w:rsidR="00ED08A2" w:rsidRPr="00090870">
        <w:rPr>
          <w:rFonts w:ascii="Times New Roman" w:hAnsi="Times New Roman" w:cs="Times New Roman"/>
          <w:color w:val="auto"/>
          <w:sz w:val="28"/>
          <w:szCs w:val="28"/>
        </w:rPr>
        <w:t>ов.</w:t>
      </w:r>
    </w:p>
    <w:p w:rsidR="008B3A60" w:rsidRPr="00090870" w:rsidRDefault="00EF4979"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Не допускается хаотичное </w:t>
      </w:r>
      <w:r w:rsidR="00ED08A2" w:rsidRPr="00090870">
        <w:rPr>
          <w:rFonts w:ascii="Times New Roman" w:hAnsi="Times New Roman" w:cs="Times New Roman"/>
          <w:color w:val="auto"/>
          <w:sz w:val="28"/>
          <w:szCs w:val="28"/>
        </w:rPr>
        <w:t>размещение информации без учета</w:t>
      </w:r>
      <w:r w:rsidR="00702B75" w:rsidRPr="00090870">
        <w:rPr>
          <w:rFonts w:ascii="Times New Roman" w:hAnsi="Times New Roman" w:cs="Times New Roman"/>
          <w:color w:val="auto"/>
          <w:sz w:val="28"/>
          <w:szCs w:val="28"/>
        </w:rPr>
        <w:t xml:space="preserve"> ком</w:t>
      </w:r>
      <w:r w:rsidRPr="00090870">
        <w:rPr>
          <w:rFonts w:ascii="Times New Roman" w:hAnsi="Times New Roman" w:cs="Times New Roman"/>
          <w:color w:val="auto"/>
          <w:sz w:val="28"/>
          <w:szCs w:val="28"/>
        </w:rPr>
        <w:t>позиционных (центральных) осей табличек</w:t>
      </w:r>
      <w:r w:rsidR="00ED08A2" w:rsidRPr="00090870">
        <w:rPr>
          <w:rFonts w:ascii="Times New Roman" w:hAnsi="Times New Roman" w:cs="Times New Roman"/>
          <w:color w:val="auto"/>
          <w:sz w:val="28"/>
          <w:szCs w:val="28"/>
        </w:rPr>
        <w:t>.</w:t>
      </w:r>
    </w:p>
    <w:p w:rsidR="008B3A60" w:rsidRPr="00090870" w:rsidRDefault="00EF4979"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Не допускается использование ярких цветов для фона, а также изображений (в том числе фотоизображений, орнаментальных и иных композиций) в качестве фона информационных табличек.</w:t>
      </w:r>
    </w:p>
    <w:p w:rsidR="008B3A60" w:rsidRPr="00090870" w:rsidRDefault="00EF4979"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В качестве фонового цвета информационных табличек рекомендуется использовать ахроматические (белый, черный, оттенки серого) или нейтральные светлые цвета.</w:t>
      </w:r>
    </w:p>
    <w:p w:rsidR="008B3A60" w:rsidRPr="00090870" w:rsidRDefault="00EF4979"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Информационные таблички устанавливаются у входа в фактически занимаемое (используемое для осуществления деятельности) организацией (индивидуальным предпринимателем) здание, сооружение или помещение в них непосредственно рядом с входными дверями на плоскости фасада или входных дверях на едином горизонтальном и (или) вертикальном уровне с иными аналогичными конструкциями</w:t>
      </w:r>
      <w:r w:rsidR="008B3A60" w:rsidRPr="00090870">
        <w:rPr>
          <w:rFonts w:ascii="Times New Roman" w:hAnsi="Times New Roman" w:cs="Times New Roman"/>
          <w:color w:val="auto"/>
          <w:sz w:val="28"/>
          <w:szCs w:val="28"/>
        </w:rPr>
        <w:t>.</w:t>
      </w:r>
    </w:p>
    <w:p w:rsidR="008B3A60" w:rsidRPr="00090870" w:rsidRDefault="00936E59"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5.1.2.</w:t>
      </w:r>
      <w:r w:rsidR="00DA6681" w:rsidRPr="00090870">
        <w:rPr>
          <w:rFonts w:ascii="Times New Roman" w:hAnsi="Times New Roman" w:cs="Times New Roman"/>
          <w:b/>
          <w:color w:val="auto"/>
          <w:sz w:val="28"/>
          <w:szCs w:val="28"/>
        </w:rPr>
        <w:t xml:space="preserve"> </w:t>
      </w:r>
      <w:r w:rsidR="00EF4979" w:rsidRPr="00090870">
        <w:rPr>
          <w:rFonts w:ascii="Times New Roman" w:hAnsi="Times New Roman" w:cs="Times New Roman"/>
          <w:b/>
          <w:color w:val="auto"/>
          <w:sz w:val="28"/>
          <w:szCs w:val="28"/>
        </w:rPr>
        <w:t>Учрежденческие доски:</w:t>
      </w:r>
      <w:r w:rsidR="00EF4979" w:rsidRPr="00090870">
        <w:rPr>
          <w:rFonts w:ascii="Times New Roman" w:hAnsi="Times New Roman" w:cs="Times New Roman"/>
          <w:color w:val="auto"/>
          <w:sz w:val="28"/>
          <w:szCs w:val="28"/>
        </w:rPr>
        <w:t xml:space="preserve"> настенные панно (из пластика, композита, стекла, металла, древесины).</w:t>
      </w:r>
      <w:r w:rsidR="00467544" w:rsidRPr="00090870">
        <w:rPr>
          <w:rFonts w:ascii="Times New Roman" w:hAnsi="Times New Roman" w:cs="Times New Roman"/>
          <w:color w:val="auto"/>
          <w:sz w:val="28"/>
          <w:szCs w:val="28"/>
        </w:rPr>
        <w:t xml:space="preserve"> </w:t>
      </w:r>
      <w:r w:rsidR="00EF4979" w:rsidRPr="00090870">
        <w:rPr>
          <w:rFonts w:ascii="Times New Roman" w:hAnsi="Times New Roman" w:cs="Times New Roman"/>
          <w:color w:val="auto"/>
          <w:sz w:val="28"/>
          <w:szCs w:val="28"/>
        </w:rPr>
        <w:t>На учрежденческих досках размещается следующая информация: наименование учреждения, государственного/муниципального предприятия, его ведомственной принадлежности, месте его нахождения (юридическом адресе), режиме работы, днях и часах приема граждан. Размеры учрежденческих досок определяются конкретными условиями размещения (</w:t>
      </w:r>
      <w:proofErr w:type="gramStart"/>
      <w:r w:rsidR="00EF4979" w:rsidRPr="00090870">
        <w:rPr>
          <w:rFonts w:ascii="Times New Roman" w:hAnsi="Times New Roman" w:cs="Times New Roman"/>
          <w:color w:val="auto"/>
          <w:sz w:val="28"/>
          <w:szCs w:val="28"/>
        </w:rPr>
        <w:t>архитектурным решением</w:t>
      </w:r>
      <w:proofErr w:type="gramEnd"/>
      <w:r w:rsidR="00EF4979" w:rsidRPr="00090870">
        <w:rPr>
          <w:rFonts w:ascii="Times New Roman" w:hAnsi="Times New Roman" w:cs="Times New Roman"/>
          <w:color w:val="auto"/>
          <w:sz w:val="28"/>
          <w:szCs w:val="28"/>
        </w:rPr>
        <w:t xml:space="preserve"> входа), но не могут превышать размер 80х120 см.</w:t>
      </w:r>
    </w:p>
    <w:p w:rsidR="008B3A60" w:rsidRPr="00090870" w:rsidRDefault="00936E59"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5.2</w:t>
      </w:r>
      <w:r w:rsidR="005933DE" w:rsidRPr="00090870">
        <w:rPr>
          <w:rFonts w:ascii="Times New Roman" w:hAnsi="Times New Roman" w:cs="Times New Roman"/>
          <w:b/>
          <w:color w:val="auto"/>
          <w:sz w:val="28"/>
          <w:szCs w:val="28"/>
        </w:rPr>
        <w:t>.</w:t>
      </w:r>
      <w:r w:rsidR="00DA6681" w:rsidRPr="00090870">
        <w:rPr>
          <w:rFonts w:ascii="Times New Roman" w:hAnsi="Times New Roman" w:cs="Times New Roman"/>
          <w:b/>
          <w:color w:val="auto"/>
          <w:sz w:val="28"/>
          <w:szCs w:val="28"/>
        </w:rPr>
        <w:t xml:space="preserve"> </w:t>
      </w:r>
      <w:r w:rsidR="00ED08A2" w:rsidRPr="00090870">
        <w:rPr>
          <w:rFonts w:ascii="Times New Roman" w:hAnsi="Times New Roman" w:cs="Times New Roman"/>
          <w:b/>
          <w:color w:val="auto"/>
          <w:sz w:val="28"/>
          <w:szCs w:val="28"/>
        </w:rPr>
        <w:t xml:space="preserve">Требования </w:t>
      </w:r>
      <w:r w:rsidR="00EF4979" w:rsidRPr="00090870">
        <w:rPr>
          <w:rFonts w:ascii="Times New Roman" w:hAnsi="Times New Roman" w:cs="Times New Roman"/>
          <w:b/>
          <w:color w:val="auto"/>
          <w:sz w:val="28"/>
          <w:szCs w:val="28"/>
        </w:rPr>
        <w:t>по композиционному</w:t>
      </w:r>
      <w:r w:rsidR="008E66F7" w:rsidRPr="00090870">
        <w:rPr>
          <w:rFonts w:ascii="Times New Roman" w:hAnsi="Times New Roman" w:cs="Times New Roman"/>
          <w:b/>
          <w:color w:val="auto"/>
          <w:sz w:val="28"/>
          <w:szCs w:val="28"/>
        </w:rPr>
        <w:t xml:space="preserve"> размещению текста на информаци</w:t>
      </w:r>
      <w:r w:rsidR="00EF4979" w:rsidRPr="00090870">
        <w:rPr>
          <w:rFonts w:ascii="Times New Roman" w:hAnsi="Times New Roman" w:cs="Times New Roman"/>
          <w:b/>
          <w:color w:val="auto"/>
          <w:sz w:val="28"/>
          <w:szCs w:val="28"/>
        </w:rPr>
        <w:t>онной табличке</w:t>
      </w:r>
      <w:r w:rsidR="00DA6681" w:rsidRPr="00090870">
        <w:rPr>
          <w:rFonts w:ascii="Times New Roman" w:hAnsi="Times New Roman" w:cs="Times New Roman"/>
          <w:b/>
          <w:color w:val="auto"/>
          <w:sz w:val="28"/>
          <w:szCs w:val="28"/>
        </w:rPr>
        <w:t>:</w:t>
      </w:r>
    </w:p>
    <w:p w:rsidR="008B3A60" w:rsidRPr="00090870" w:rsidRDefault="00936E59"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5.2.1.</w:t>
      </w:r>
      <w:r w:rsidR="00DA6681" w:rsidRPr="00090870">
        <w:rPr>
          <w:rFonts w:ascii="Times New Roman" w:hAnsi="Times New Roman" w:cs="Times New Roman"/>
          <w:color w:val="auto"/>
          <w:sz w:val="28"/>
          <w:szCs w:val="28"/>
        </w:rPr>
        <w:t xml:space="preserve"> </w:t>
      </w:r>
      <w:r w:rsidR="00EF4979" w:rsidRPr="00090870">
        <w:rPr>
          <w:rFonts w:ascii="Times New Roman" w:hAnsi="Times New Roman" w:cs="Times New Roman"/>
          <w:color w:val="auto"/>
          <w:sz w:val="28"/>
          <w:szCs w:val="28"/>
        </w:rPr>
        <w:t>Рекомендуется соблюдать отступы от контура таблички</w:t>
      </w:r>
      <w:r w:rsidR="00DA6681" w:rsidRPr="00090870">
        <w:rPr>
          <w:rFonts w:ascii="Times New Roman" w:hAnsi="Times New Roman" w:cs="Times New Roman"/>
          <w:color w:val="auto"/>
          <w:sz w:val="28"/>
          <w:szCs w:val="28"/>
        </w:rPr>
        <w:t>;</w:t>
      </w:r>
    </w:p>
    <w:p w:rsidR="008B3A60" w:rsidRPr="00090870" w:rsidRDefault="00936E59"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5.2.2.</w:t>
      </w:r>
      <w:r w:rsidR="00DA6681" w:rsidRPr="00090870">
        <w:rPr>
          <w:rFonts w:ascii="Times New Roman" w:hAnsi="Times New Roman" w:cs="Times New Roman"/>
          <w:color w:val="auto"/>
          <w:sz w:val="28"/>
          <w:szCs w:val="28"/>
        </w:rPr>
        <w:t xml:space="preserve"> </w:t>
      </w:r>
      <w:r w:rsidR="00EF4979" w:rsidRPr="00090870">
        <w:rPr>
          <w:rFonts w:ascii="Times New Roman" w:hAnsi="Times New Roman" w:cs="Times New Roman"/>
          <w:color w:val="auto"/>
          <w:sz w:val="28"/>
          <w:szCs w:val="28"/>
        </w:rPr>
        <w:t>Рекомендуется размещать информацию на пересечении центральных осей таблички</w:t>
      </w:r>
      <w:r w:rsidR="00DA6681" w:rsidRPr="00090870">
        <w:rPr>
          <w:rFonts w:ascii="Times New Roman" w:hAnsi="Times New Roman" w:cs="Times New Roman"/>
          <w:color w:val="auto"/>
          <w:sz w:val="28"/>
          <w:szCs w:val="28"/>
        </w:rPr>
        <w:t>;</w:t>
      </w:r>
    </w:p>
    <w:p w:rsidR="008B3A60" w:rsidRPr="00090870" w:rsidRDefault="00936E59"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lastRenderedPageBreak/>
        <w:t xml:space="preserve">5.2.3. </w:t>
      </w:r>
      <w:r w:rsidR="00DA6681" w:rsidRPr="00090870">
        <w:rPr>
          <w:rFonts w:ascii="Times New Roman" w:hAnsi="Times New Roman" w:cs="Times New Roman"/>
          <w:color w:val="auto"/>
          <w:sz w:val="28"/>
          <w:szCs w:val="28"/>
        </w:rPr>
        <w:t xml:space="preserve"> </w:t>
      </w:r>
      <w:r w:rsidR="00EF4979" w:rsidRPr="00090870">
        <w:rPr>
          <w:rFonts w:ascii="Times New Roman" w:hAnsi="Times New Roman" w:cs="Times New Roman"/>
          <w:color w:val="auto"/>
          <w:sz w:val="28"/>
          <w:szCs w:val="28"/>
        </w:rPr>
        <w:t>Не допускается размещение информации без соблюдения минимальных отступов</w:t>
      </w:r>
      <w:r w:rsidR="00A41084" w:rsidRPr="00090870">
        <w:rPr>
          <w:rFonts w:ascii="Times New Roman" w:hAnsi="Times New Roman" w:cs="Times New Roman"/>
          <w:color w:val="auto"/>
          <w:sz w:val="28"/>
          <w:szCs w:val="28"/>
        </w:rPr>
        <w:t>;</w:t>
      </w:r>
    </w:p>
    <w:p w:rsidR="008B3A60" w:rsidRPr="00090870" w:rsidRDefault="00936E59"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5.2.4. </w:t>
      </w:r>
      <w:r w:rsidR="00EF4979" w:rsidRPr="00090870">
        <w:rPr>
          <w:rFonts w:ascii="Times New Roman" w:hAnsi="Times New Roman" w:cs="Times New Roman"/>
          <w:color w:val="auto"/>
          <w:sz w:val="28"/>
          <w:szCs w:val="28"/>
        </w:rPr>
        <w:t>Не допускается хаотичное размещение информации без учета композиционных (центральных) осей табличке</w:t>
      </w:r>
      <w:r w:rsidR="00A41084" w:rsidRPr="00090870">
        <w:rPr>
          <w:rFonts w:ascii="Times New Roman" w:hAnsi="Times New Roman" w:cs="Times New Roman"/>
          <w:color w:val="auto"/>
          <w:sz w:val="28"/>
          <w:szCs w:val="28"/>
        </w:rPr>
        <w:t>;</w:t>
      </w:r>
    </w:p>
    <w:p w:rsidR="008B3A60" w:rsidRPr="00090870" w:rsidRDefault="00936E59"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5.2.5. </w:t>
      </w:r>
      <w:r w:rsidR="00A41084" w:rsidRPr="00090870">
        <w:rPr>
          <w:rFonts w:ascii="Times New Roman" w:hAnsi="Times New Roman" w:cs="Times New Roman"/>
          <w:color w:val="auto"/>
          <w:sz w:val="28"/>
          <w:szCs w:val="28"/>
        </w:rPr>
        <w:t xml:space="preserve"> </w:t>
      </w:r>
      <w:r w:rsidR="00EF4979" w:rsidRPr="00090870">
        <w:rPr>
          <w:rFonts w:ascii="Times New Roman" w:hAnsi="Times New Roman" w:cs="Times New Roman"/>
          <w:color w:val="auto"/>
          <w:sz w:val="28"/>
          <w:szCs w:val="28"/>
        </w:rPr>
        <w:t>Рекомендуется выполнять учрежденческие доски из долговечных материалов: стекла, металла. Информацию рекомендуется наносить методом термопечати, травли, гравировки, либо с помощью отдельных контурных букв из самоклеящейся пленки. Учрежденческие доски должны выполняться в форме настенного панно и располагаться при входе в учреждение (предприятие). Количество учрежденческих досок должно соответствовать количеству входов для посетителей. Учрежденческие доски устанавливаются непосредственно у главного входа в учреждение, предприятие на плоскости фасада слева, справа или над входными дверями на едином горизонтальном и (или) вертикальном уровне с иными аналогичными конструкциями. При отсутствии возможности размещения учрежденческой доски на глухих участках фасада допустимо размещение учрежденческой доски на витражном остеклении, остеклении дверных проемов входных групп. В случае</w:t>
      </w:r>
      <w:proofErr w:type="gramStart"/>
      <w:r w:rsidR="00EF4979" w:rsidRPr="00090870">
        <w:rPr>
          <w:rFonts w:ascii="Times New Roman" w:hAnsi="Times New Roman" w:cs="Times New Roman"/>
          <w:color w:val="auto"/>
          <w:sz w:val="28"/>
          <w:szCs w:val="28"/>
        </w:rPr>
        <w:t>,</w:t>
      </w:r>
      <w:proofErr w:type="gramEnd"/>
      <w:r w:rsidR="00EF4979" w:rsidRPr="00090870">
        <w:rPr>
          <w:rFonts w:ascii="Times New Roman" w:hAnsi="Times New Roman" w:cs="Times New Roman"/>
          <w:color w:val="auto"/>
          <w:sz w:val="28"/>
          <w:szCs w:val="28"/>
        </w:rPr>
        <w:t xml:space="preserve"> если один вход используется несколькими учреждениями, учрежденческие доски иметь одинаковые габаритные размеры, схожесть материалов изготовления, а также должны размещаться организованно — в соответствии с одним из в</w:t>
      </w:r>
      <w:r w:rsidR="008B3A60" w:rsidRPr="00090870">
        <w:rPr>
          <w:rFonts w:ascii="Times New Roman" w:hAnsi="Times New Roman" w:cs="Times New Roman"/>
          <w:color w:val="auto"/>
          <w:sz w:val="28"/>
          <w:szCs w:val="28"/>
        </w:rPr>
        <w:t>ариантов на прилагаемых схемах.</w:t>
      </w:r>
    </w:p>
    <w:p w:rsidR="008B3A60" w:rsidRPr="00090870" w:rsidRDefault="00EF4979"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Не допускается размещать в одном ряду учрежденческие доски, имеющие разные габаритные размеры, пропорции или ориентацию</w:t>
      </w:r>
      <w:r w:rsidR="00A41084" w:rsidRPr="00090870">
        <w:rPr>
          <w:rFonts w:ascii="Times New Roman" w:hAnsi="Times New Roman" w:cs="Times New Roman"/>
          <w:color w:val="auto"/>
          <w:sz w:val="28"/>
          <w:szCs w:val="28"/>
        </w:rPr>
        <w:t>.</w:t>
      </w:r>
    </w:p>
    <w:p w:rsidR="008B3A60" w:rsidRPr="00090870" w:rsidRDefault="00A41084"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5.</w:t>
      </w:r>
      <w:r w:rsidR="00936E59" w:rsidRPr="00090870">
        <w:rPr>
          <w:rFonts w:ascii="Times New Roman" w:hAnsi="Times New Roman" w:cs="Times New Roman"/>
          <w:b/>
          <w:color w:val="auto"/>
          <w:sz w:val="28"/>
          <w:szCs w:val="28"/>
        </w:rPr>
        <w:t>3</w:t>
      </w:r>
      <w:r w:rsidRPr="00090870">
        <w:rPr>
          <w:rFonts w:ascii="Times New Roman" w:hAnsi="Times New Roman" w:cs="Times New Roman"/>
          <w:b/>
          <w:color w:val="auto"/>
          <w:sz w:val="28"/>
          <w:szCs w:val="28"/>
        </w:rPr>
        <w:t xml:space="preserve">. </w:t>
      </w:r>
      <w:r w:rsidR="00EF4979" w:rsidRPr="00090870">
        <w:rPr>
          <w:rFonts w:ascii="Times New Roman" w:hAnsi="Times New Roman" w:cs="Times New Roman"/>
          <w:b/>
          <w:color w:val="auto"/>
          <w:sz w:val="28"/>
          <w:szCs w:val="28"/>
        </w:rPr>
        <w:t>Информационный блок (система табличек, указателей):</w:t>
      </w:r>
    </w:p>
    <w:p w:rsidR="008B3A60" w:rsidRPr="00090870" w:rsidRDefault="00C52682"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5.3.1. </w:t>
      </w:r>
      <w:r w:rsidR="00EF4979" w:rsidRPr="00090870">
        <w:rPr>
          <w:rFonts w:ascii="Times New Roman" w:hAnsi="Times New Roman" w:cs="Times New Roman"/>
          <w:color w:val="auto"/>
          <w:sz w:val="28"/>
          <w:szCs w:val="28"/>
        </w:rPr>
        <w:t>Информационный блок устанавливается у входа в случае, если данный вход является общим для нескольких субъектов (как правило, более 4-х). Информационный блок устанавливается в границах входной группы, рядом с входными дверями в здание, строение, сооружение или помещение в них и предназначен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сооружениях или помещениях в них. Информационные блоки могут выполняться в виде сгруппированных в ячейки табличек (указателей) либо в виде системы (блока) консольных конструкций (из пластика, композита, стекла, металла, древесины), расположенных перпендикулярно плоскости фасада. Высота одной ячейки (секции) в информационном блоке не должна превышать 300 мм. Ширина ячейки (секции) для настенных блоков: не более 800 мм; для консольных конструкций: не более 500 мм. Максимальная толщина консольной конструкции: 120 мм. Расстояние от уровня земли (пола входной группы) до нижнего края инфо</w:t>
      </w:r>
      <w:r w:rsidR="008B3A60" w:rsidRPr="00090870">
        <w:rPr>
          <w:rFonts w:ascii="Times New Roman" w:hAnsi="Times New Roman" w:cs="Times New Roman"/>
          <w:color w:val="auto"/>
          <w:sz w:val="28"/>
          <w:szCs w:val="28"/>
        </w:rPr>
        <w:t>рмационного блока должно быть:</w:t>
      </w:r>
    </w:p>
    <w:p w:rsidR="008B3A60" w:rsidRPr="00090870" w:rsidRDefault="004D5EE2"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не менее 1 м</w:t>
      </w:r>
      <w:r w:rsidR="00EF4979" w:rsidRPr="00090870">
        <w:rPr>
          <w:rFonts w:ascii="Times New Roman" w:hAnsi="Times New Roman" w:cs="Times New Roman"/>
          <w:color w:val="auto"/>
          <w:sz w:val="28"/>
          <w:szCs w:val="28"/>
        </w:rPr>
        <w:t xml:space="preserve"> в случае выполнения информационного </w:t>
      </w:r>
      <w:r w:rsidR="008B3A60" w:rsidRPr="00090870">
        <w:rPr>
          <w:rFonts w:ascii="Times New Roman" w:hAnsi="Times New Roman" w:cs="Times New Roman"/>
          <w:color w:val="auto"/>
          <w:sz w:val="28"/>
          <w:szCs w:val="28"/>
        </w:rPr>
        <w:t>блока в виде настенного панно;</w:t>
      </w:r>
    </w:p>
    <w:p w:rsidR="008B3A60" w:rsidRPr="00090870" w:rsidRDefault="004D5EE2"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не менее 2,5 м</w:t>
      </w:r>
      <w:r w:rsidR="00EF4979" w:rsidRPr="00090870">
        <w:rPr>
          <w:rFonts w:ascii="Times New Roman" w:hAnsi="Times New Roman" w:cs="Times New Roman"/>
          <w:color w:val="auto"/>
          <w:sz w:val="28"/>
          <w:szCs w:val="28"/>
        </w:rPr>
        <w:t xml:space="preserve"> в случае использования консольной конструкции</w:t>
      </w:r>
      <w:r w:rsidR="008B3A60" w:rsidRPr="00090870">
        <w:rPr>
          <w:rFonts w:ascii="Times New Roman" w:hAnsi="Times New Roman" w:cs="Times New Roman"/>
          <w:color w:val="auto"/>
          <w:sz w:val="28"/>
          <w:szCs w:val="28"/>
        </w:rPr>
        <w:t>.</w:t>
      </w:r>
    </w:p>
    <w:p w:rsidR="008B3A60" w:rsidRPr="00090870" w:rsidRDefault="00A41084"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5.</w:t>
      </w:r>
      <w:r w:rsidR="00936E59" w:rsidRPr="00090870">
        <w:rPr>
          <w:rFonts w:ascii="Times New Roman" w:hAnsi="Times New Roman" w:cs="Times New Roman"/>
          <w:b/>
          <w:color w:val="auto"/>
          <w:sz w:val="28"/>
          <w:szCs w:val="28"/>
        </w:rPr>
        <w:t>4</w:t>
      </w:r>
      <w:r w:rsidRPr="00090870">
        <w:rPr>
          <w:rFonts w:ascii="Times New Roman" w:hAnsi="Times New Roman" w:cs="Times New Roman"/>
          <w:b/>
          <w:color w:val="auto"/>
          <w:sz w:val="28"/>
          <w:szCs w:val="28"/>
        </w:rPr>
        <w:t xml:space="preserve">. </w:t>
      </w:r>
      <w:r w:rsidR="002E6CAE" w:rsidRPr="00090870">
        <w:rPr>
          <w:rFonts w:ascii="Times New Roman" w:hAnsi="Times New Roman" w:cs="Times New Roman"/>
          <w:b/>
          <w:color w:val="auto"/>
          <w:sz w:val="28"/>
          <w:szCs w:val="28"/>
        </w:rPr>
        <w:t>Требование</w:t>
      </w:r>
      <w:r w:rsidR="00EF4979" w:rsidRPr="00090870">
        <w:rPr>
          <w:rFonts w:ascii="Times New Roman" w:hAnsi="Times New Roman" w:cs="Times New Roman"/>
          <w:b/>
          <w:color w:val="auto"/>
          <w:sz w:val="28"/>
          <w:szCs w:val="28"/>
        </w:rPr>
        <w:t xml:space="preserve"> по размещению информации в случае использования настенного информационного блока:</w:t>
      </w:r>
    </w:p>
    <w:p w:rsidR="008B3A60" w:rsidRPr="00090870" w:rsidRDefault="00C52682"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5.4.1. </w:t>
      </w:r>
      <w:r w:rsidR="00EF4979" w:rsidRPr="00090870">
        <w:rPr>
          <w:rFonts w:ascii="Times New Roman" w:hAnsi="Times New Roman" w:cs="Times New Roman"/>
          <w:color w:val="auto"/>
          <w:sz w:val="28"/>
          <w:szCs w:val="28"/>
        </w:rPr>
        <w:t xml:space="preserve">В случае размещения информационного блока у арки следует </w:t>
      </w:r>
      <w:r w:rsidR="00EF4979" w:rsidRPr="00090870">
        <w:rPr>
          <w:rFonts w:ascii="Times New Roman" w:hAnsi="Times New Roman" w:cs="Times New Roman"/>
          <w:color w:val="auto"/>
          <w:sz w:val="28"/>
          <w:szCs w:val="28"/>
        </w:rPr>
        <w:lastRenderedPageBreak/>
        <w:t>размещать общую для всех перечисленных организаций навигацию, информацию (например, режим работы) в верхней части блока. Надписи следует одинаково выравнивать.</w:t>
      </w:r>
    </w:p>
    <w:p w:rsidR="008B3A60" w:rsidRPr="00090870" w:rsidRDefault="00C52682"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5.4.2.</w:t>
      </w:r>
      <w:r w:rsidR="00A41084" w:rsidRPr="00090870">
        <w:rPr>
          <w:rFonts w:ascii="Times New Roman" w:hAnsi="Times New Roman" w:cs="Times New Roman"/>
          <w:color w:val="auto"/>
          <w:sz w:val="28"/>
          <w:szCs w:val="28"/>
        </w:rPr>
        <w:t xml:space="preserve"> </w:t>
      </w:r>
      <w:r w:rsidR="00FD2B71" w:rsidRPr="00090870">
        <w:rPr>
          <w:rFonts w:ascii="Times New Roman" w:hAnsi="Times New Roman" w:cs="Times New Roman"/>
          <w:color w:val="auto"/>
          <w:sz w:val="28"/>
          <w:szCs w:val="28"/>
        </w:rPr>
        <w:t>В случае размещения таблички у входа в здание следует размещать нумерацию этажей, на которых находятся организации, общим блоком, с одной стороны.</w:t>
      </w:r>
    </w:p>
    <w:p w:rsidR="008B3A60" w:rsidRPr="00090870" w:rsidRDefault="00C52682"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5.4.3. </w:t>
      </w:r>
      <w:r w:rsidR="00A41084" w:rsidRPr="00090870">
        <w:rPr>
          <w:rFonts w:ascii="Times New Roman" w:hAnsi="Times New Roman" w:cs="Times New Roman"/>
          <w:color w:val="auto"/>
          <w:sz w:val="28"/>
          <w:szCs w:val="28"/>
        </w:rPr>
        <w:t xml:space="preserve"> </w:t>
      </w:r>
      <w:r w:rsidR="00FD2B71" w:rsidRPr="00090870">
        <w:rPr>
          <w:rFonts w:ascii="Times New Roman" w:hAnsi="Times New Roman" w:cs="Times New Roman"/>
          <w:color w:val="auto"/>
          <w:sz w:val="28"/>
          <w:szCs w:val="28"/>
        </w:rPr>
        <w:t>Не допускается размещение информации без учета расположения центральных осей блока, хаотично, без единого композиционного и цветового решения, с использованием шрифтов разной высоты.</w:t>
      </w:r>
    </w:p>
    <w:p w:rsidR="008B3A60" w:rsidRPr="00090870" w:rsidRDefault="005933DE"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5.4.</w:t>
      </w:r>
      <w:r w:rsidR="00C52682" w:rsidRPr="00090870">
        <w:rPr>
          <w:rFonts w:ascii="Times New Roman" w:hAnsi="Times New Roman" w:cs="Times New Roman"/>
          <w:color w:val="auto"/>
          <w:sz w:val="28"/>
          <w:szCs w:val="28"/>
        </w:rPr>
        <w:t>4.</w:t>
      </w:r>
      <w:r w:rsidR="00A41084" w:rsidRPr="00090870">
        <w:rPr>
          <w:rFonts w:ascii="Times New Roman" w:hAnsi="Times New Roman" w:cs="Times New Roman"/>
          <w:color w:val="auto"/>
          <w:sz w:val="28"/>
          <w:szCs w:val="28"/>
        </w:rPr>
        <w:t xml:space="preserve"> </w:t>
      </w:r>
      <w:r w:rsidR="00FD2B71" w:rsidRPr="00090870">
        <w:rPr>
          <w:rFonts w:ascii="Times New Roman" w:hAnsi="Times New Roman" w:cs="Times New Roman"/>
          <w:color w:val="auto"/>
          <w:sz w:val="28"/>
          <w:szCs w:val="28"/>
        </w:rPr>
        <w:t>Не допускается дублирование инфо</w:t>
      </w:r>
      <w:r w:rsidR="00936E59" w:rsidRPr="00090870">
        <w:rPr>
          <w:rFonts w:ascii="Times New Roman" w:hAnsi="Times New Roman" w:cs="Times New Roman"/>
          <w:color w:val="auto"/>
          <w:sz w:val="28"/>
          <w:szCs w:val="28"/>
        </w:rPr>
        <w:t>рмации и навигационных стрелок.</w:t>
      </w:r>
    </w:p>
    <w:p w:rsidR="008B3A60" w:rsidRPr="00090870" w:rsidRDefault="00936E59"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5.5.</w:t>
      </w:r>
      <w:r w:rsidRPr="00090870">
        <w:rPr>
          <w:rFonts w:ascii="Times New Roman" w:hAnsi="Times New Roman" w:cs="Times New Roman"/>
          <w:color w:val="auto"/>
          <w:sz w:val="28"/>
          <w:szCs w:val="28"/>
        </w:rPr>
        <w:t xml:space="preserve"> </w:t>
      </w:r>
      <w:r w:rsidR="00FD2B71" w:rsidRPr="00090870">
        <w:rPr>
          <w:rFonts w:ascii="Times New Roman" w:hAnsi="Times New Roman" w:cs="Times New Roman"/>
          <w:b/>
          <w:color w:val="auto"/>
          <w:sz w:val="28"/>
          <w:szCs w:val="28"/>
        </w:rPr>
        <w:t>Дополнительные информационные конструкции:</w:t>
      </w:r>
    </w:p>
    <w:p w:rsidR="008B3A60" w:rsidRPr="00090870" w:rsidRDefault="00C52682"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5.5.</w:t>
      </w:r>
      <w:r w:rsidR="00A05DEB" w:rsidRPr="00090870">
        <w:rPr>
          <w:rFonts w:ascii="Times New Roman" w:hAnsi="Times New Roman" w:cs="Times New Roman"/>
          <w:color w:val="auto"/>
          <w:sz w:val="28"/>
          <w:szCs w:val="28"/>
        </w:rPr>
        <w:t>1.</w:t>
      </w:r>
      <w:r w:rsidR="00C22688" w:rsidRPr="00090870">
        <w:rPr>
          <w:rFonts w:ascii="Times New Roman" w:hAnsi="Times New Roman" w:cs="Times New Roman"/>
          <w:color w:val="auto"/>
          <w:sz w:val="28"/>
          <w:szCs w:val="28"/>
        </w:rPr>
        <w:t xml:space="preserve"> </w:t>
      </w:r>
      <w:proofErr w:type="gramStart"/>
      <w:r w:rsidR="00FD2B71" w:rsidRPr="00090870">
        <w:rPr>
          <w:rFonts w:ascii="Times New Roman" w:hAnsi="Times New Roman" w:cs="Times New Roman"/>
          <w:b/>
          <w:color w:val="auto"/>
          <w:sz w:val="28"/>
          <w:szCs w:val="28"/>
        </w:rPr>
        <w:t>Вывеска</w:t>
      </w:r>
      <w:r w:rsidR="00A05DEB" w:rsidRPr="00090870">
        <w:rPr>
          <w:rFonts w:ascii="Times New Roman" w:hAnsi="Times New Roman" w:cs="Times New Roman"/>
          <w:color w:val="auto"/>
          <w:sz w:val="28"/>
          <w:szCs w:val="28"/>
        </w:rPr>
        <w:t xml:space="preserve"> - </w:t>
      </w:r>
      <w:r w:rsidR="00FD2B71" w:rsidRPr="00090870">
        <w:rPr>
          <w:rFonts w:ascii="Times New Roman" w:hAnsi="Times New Roman" w:cs="Times New Roman"/>
          <w:color w:val="auto"/>
          <w:sz w:val="28"/>
          <w:szCs w:val="28"/>
        </w:rPr>
        <w:t>информационная конструкция, размещаемая в пределах внешних поверхностей здания, сооружения, соответствующих границам помещений, занимаемых организацией или индивидуальным предпринимателем (далее — субъект): на фасаде, крыше или иной внешней поверхности (внешней ограждающей конструкции) здания, сооружения, включая витрины и окна, внешних поверхностях нестационарных торговых объектов, на въезде на территорию (в случае её обособленности) в месте фактического нахождения или осуществления деятельности данного субъекта.</w:t>
      </w:r>
      <w:proofErr w:type="gramEnd"/>
      <w:r w:rsidR="00FD2B71" w:rsidRPr="00090870">
        <w:rPr>
          <w:rFonts w:ascii="Times New Roman" w:hAnsi="Times New Roman" w:cs="Times New Roman"/>
          <w:color w:val="auto"/>
          <w:sz w:val="28"/>
          <w:szCs w:val="28"/>
        </w:rPr>
        <w:t xml:space="preserve">  На вывеске может размещаться следующая информация: сведения о профиле деятельности субъекта и (или) виде реализуемых им товаров, оказываемых услуг и (или) его наименование (фирменное наименование, коммерческое обозначение, изображение товарного знака, зна</w:t>
      </w:r>
      <w:r w:rsidR="008B3A60" w:rsidRPr="00090870">
        <w:rPr>
          <w:rFonts w:ascii="Times New Roman" w:hAnsi="Times New Roman" w:cs="Times New Roman"/>
          <w:color w:val="auto"/>
          <w:sz w:val="28"/>
          <w:szCs w:val="28"/>
        </w:rPr>
        <w:t>ка обслуживания). Типы вывесок:</w:t>
      </w:r>
    </w:p>
    <w:p w:rsidR="008B3A60" w:rsidRPr="00090870" w:rsidRDefault="008B3A60"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Плоские вывески</w:t>
      </w:r>
    </w:p>
    <w:p w:rsidR="008B3A60" w:rsidRPr="00090870" w:rsidRDefault="00FD2B71"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Плоская вывеска с подложкой. Подложка в данном типе вывесок является фоном для информации. Подложка монтируется с уже установленными надписями или логотипом компании. Максимальное допустимое расстояние от крайней точки вывески до плоскости фасада 100 мм, толщина подложки не более 50 мм, высота, в зависимости от категории зоны размещения объекта и места установки вывески, от 300 до 800 мм. Рекомендуется предусматривать зазор между плоскостью фасада </w:t>
      </w:r>
      <w:r w:rsidR="00C22688" w:rsidRPr="00090870">
        <w:rPr>
          <w:rFonts w:ascii="Times New Roman" w:hAnsi="Times New Roman" w:cs="Times New Roman"/>
          <w:color w:val="auto"/>
          <w:sz w:val="28"/>
          <w:szCs w:val="28"/>
        </w:rPr>
        <w:t xml:space="preserve">и подложкой не менее 25 мм. </w:t>
      </w:r>
      <w:r w:rsidRPr="00090870">
        <w:rPr>
          <w:rFonts w:ascii="Times New Roman" w:hAnsi="Times New Roman" w:cs="Times New Roman"/>
          <w:color w:val="auto"/>
          <w:sz w:val="28"/>
          <w:szCs w:val="28"/>
        </w:rPr>
        <w:t xml:space="preserve">Ширина вывески не должна превышать 12 метров. Плоская вывеска с подложкой может быть выполнена в плоском, объёмном, сквозном (прорезном) варианте или с использованием гравировки. Содержание вывески должно занимать не более 80% высоты и ширины подложки. </w:t>
      </w:r>
      <w:proofErr w:type="gramStart"/>
      <w:r w:rsidRPr="00090870">
        <w:rPr>
          <w:rFonts w:ascii="Times New Roman" w:hAnsi="Times New Roman" w:cs="Times New Roman"/>
          <w:color w:val="auto"/>
          <w:sz w:val="28"/>
          <w:szCs w:val="28"/>
        </w:rPr>
        <w:t>Общее поле, которое занимают элементы вывески, должно быть выровнено по горизонтально</w:t>
      </w:r>
      <w:r w:rsidR="00C22688" w:rsidRPr="00090870">
        <w:rPr>
          <w:rFonts w:ascii="Times New Roman" w:hAnsi="Times New Roman" w:cs="Times New Roman"/>
          <w:color w:val="auto"/>
          <w:sz w:val="28"/>
          <w:szCs w:val="28"/>
        </w:rPr>
        <w:t>й и вертикальной осям подложки.</w:t>
      </w:r>
      <w:proofErr w:type="gramEnd"/>
      <w:r w:rsidR="00C22688" w:rsidRPr="00090870">
        <w:rPr>
          <w:rFonts w:ascii="Times New Roman" w:hAnsi="Times New Roman" w:cs="Times New Roman"/>
          <w:color w:val="auto"/>
          <w:sz w:val="28"/>
          <w:szCs w:val="28"/>
        </w:rPr>
        <w:t xml:space="preserve"> </w:t>
      </w:r>
      <w:r w:rsidRPr="00090870">
        <w:rPr>
          <w:rFonts w:ascii="Times New Roman" w:hAnsi="Times New Roman" w:cs="Times New Roman"/>
          <w:color w:val="auto"/>
          <w:sz w:val="28"/>
          <w:szCs w:val="28"/>
        </w:rPr>
        <w:t>Плоский вариант вывески с подложкой: допустимые размеры — толщина не более 50 мм, высота, в зависимости от категории зоны размещения объекта и места установки вывески, от 300 до 800 мм, длина вывески определяется в зависимости от </w:t>
      </w:r>
      <w:proofErr w:type="gramStart"/>
      <w:r w:rsidRPr="00090870">
        <w:rPr>
          <w:rFonts w:ascii="Times New Roman" w:hAnsi="Times New Roman" w:cs="Times New Roman"/>
          <w:color w:val="auto"/>
          <w:sz w:val="28"/>
          <w:szCs w:val="28"/>
        </w:rPr>
        <w:t>архитектурного решения</w:t>
      </w:r>
      <w:proofErr w:type="gramEnd"/>
      <w:r w:rsidRPr="00090870">
        <w:rPr>
          <w:rFonts w:ascii="Times New Roman" w:hAnsi="Times New Roman" w:cs="Times New Roman"/>
          <w:color w:val="auto"/>
          <w:sz w:val="28"/>
          <w:szCs w:val="28"/>
        </w:rPr>
        <w:t xml:space="preserve"> фасада. Наиболее предпочтительными материалами изготовления являются металл, пластик и стекло. Каждый из элементов вывески (подложка, информация) должен быть выполнен в едином цвете. Подсветка не допускается. Объёмный вариант </w:t>
      </w:r>
      <w:r w:rsidRPr="00090870">
        <w:rPr>
          <w:rFonts w:ascii="Times New Roman" w:hAnsi="Times New Roman" w:cs="Times New Roman"/>
          <w:color w:val="auto"/>
          <w:sz w:val="28"/>
          <w:szCs w:val="28"/>
        </w:rPr>
        <w:lastRenderedPageBreak/>
        <w:t>вывески с подложкой: допустимые размеры — толщина подложки не более 50 мм, толщина букв не более 600 мм, высота, в зависимости от категории зоны размещения объекта и места установки вывески, от 300 до 800 мм, длина вывески определяется в зависимости от </w:t>
      </w:r>
      <w:proofErr w:type="gramStart"/>
      <w:r w:rsidRPr="00090870">
        <w:rPr>
          <w:rFonts w:ascii="Times New Roman" w:hAnsi="Times New Roman" w:cs="Times New Roman"/>
          <w:color w:val="auto"/>
          <w:sz w:val="28"/>
          <w:szCs w:val="28"/>
        </w:rPr>
        <w:t>архитектурного решения</w:t>
      </w:r>
      <w:proofErr w:type="gramEnd"/>
      <w:r w:rsidRPr="00090870">
        <w:rPr>
          <w:rFonts w:ascii="Times New Roman" w:hAnsi="Times New Roman" w:cs="Times New Roman"/>
          <w:color w:val="auto"/>
          <w:sz w:val="28"/>
          <w:szCs w:val="28"/>
        </w:rPr>
        <w:t xml:space="preserve"> фасада. Информация, выполненная в виде объемных букв, должна прилегать к плоскости подложки. Каждый из элементов вывески (подложка, информация) должен быть выполнен в едином цвете. Возможна внутренняя подсветка букв светодиодами. Вывеска в прорезном (сквозном) исполнении или выполненная с использованием гравировки: допустимые размеры — толщина не более 50 мм, глубина гравировки букв — не более 25 мм, высота, в зависимости от категории зоны размещения объекта и места установки вывески, от 300 до 800 мм, длина вывески определяется в зависимости от </w:t>
      </w:r>
      <w:proofErr w:type="gramStart"/>
      <w:r w:rsidRPr="00090870">
        <w:rPr>
          <w:rFonts w:ascii="Times New Roman" w:hAnsi="Times New Roman" w:cs="Times New Roman"/>
          <w:color w:val="auto"/>
          <w:sz w:val="28"/>
          <w:szCs w:val="28"/>
        </w:rPr>
        <w:t>архитектурного решения</w:t>
      </w:r>
      <w:proofErr w:type="gramEnd"/>
      <w:r w:rsidRPr="00090870">
        <w:rPr>
          <w:rFonts w:ascii="Times New Roman" w:hAnsi="Times New Roman" w:cs="Times New Roman"/>
          <w:color w:val="auto"/>
          <w:sz w:val="28"/>
          <w:szCs w:val="28"/>
        </w:rPr>
        <w:t xml:space="preserve"> фасада. Рекомендуется использование цельных материалов. Каждый из элементов вывески (основа, информация (в случае </w:t>
      </w:r>
      <w:proofErr w:type="spellStart"/>
      <w:r w:rsidRPr="00090870">
        <w:rPr>
          <w:rFonts w:ascii="Times New Roman" w:hAnsi="Times New Roman" w:cs="Times New Roman"/>
          <w:color w:val="auto"/>
          <w:sz w:val="28"/>
          <w:szCs w:val="28"/>
        </w:rPr>
        <w:t>тонирования</w:t>
      </w:r>
      <w:proofErr w:type="spellEnd"/>
      <w:r w:rsidRPr="00090870">
        <w:rPr>
          <w:rFonts w:ascii="Times New Roman" w:hAnsi="Times New Roman" w:cs="Times New Roman"/>
          <w:color w:val="auto"/>
          <w:sz w:val="28"/>
          <w:szCs w:val="28"/>
        </w:rPr>
        <w:t xml:space="preserve"> гравированных элементов)) должен быть выполнен в едином ц</w:t>
      </w:r>
      <w:r w:rsidR="008B3A60" w:rsidRPr="00090870">
        <w:rPr>
          <w:rFonts w:ascii="Times New Roman" w:hAnsi="Times New Roman" w:cs="Times New Roman"/>
          <w:color w:val="auto"/>
          <w:sz w:val="28"/>
          <w:szCs w:val="28"/>
        </w:rPr>
        <w:t>вете. Подсветка не допускается.</w:t>
      </w:r>
    </w:p>
    <w:p w:rsidR="008B3A60" w:rsidRPr="00090870" w:rsidRDefault="00C22688"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FD2B71" w:rsidRPr="00090870">
        <w:rPr>
          <w:rFonts w:ascii="Times New Roman" w:hAnsi="Times New Roman" w:cs="Times New Roman"/>
          <w:color w:val="auto"/>
          <w:sz w:val="28"/>
          <w:szCs w:val="28"/>
        </w:rPr>
        <w:t>Плоская вывеска без подложки — наиболее предпочтительный вариант вывесок. Надписи состоят из отдельных букв и монтируются на плоскость фасада как отдельные элементы. Максимальная допустимая толщина надписи 60 мм, максимальное допустимое расстояние от крайней точки вывески до плоскости фасада 100 мм, рекомендуется соблюдать отступ от фасада до 50 мм. Плоская вывеска без подложки может быть выполнена в плоском или объёмном варианте. Возможные способы крепления: с отдельными дистанционными держателями для каждой буквы или на едином дистанционном держателе — для вывесок в плоском варианте. Вывеска без подложки в плоском варианте: допустимая толщина букв — 20 мм, высота букв, в зависимости от типа объекта, места размещения вывески, категории территории размещения объекта, — от 300 до 500 мм, длина вывески определяется в зависимости от </w:t>
      </w:r>
      <w:proofErr w:type="gramStart"/>
      <w:r w:rsidR="00FD2B71" w:rsidRPr="00090870">
        <w:rPr>
          <w:rFonts w:ascii="Times New Roman" w:hAnsi="Times New Roman" w:cs="Times New Roman"/>
          <w:color w:val="auto"/>
          <w:sz w:val="28"/>
          <w:szCs w:val="28"/>
        </w:rPr>
        <w:t>архитектурного решения</w:t>
      </w:r>
      <w:proofErr w:type="gramEnd"/>
      <w:r w:rsidR="00FD2B71" w:rsidRPr="00090870">
        <w:rPr>
          <w:rFonts w:ascii="Times New Roman" w:hAnsi="Times New Roman" w:cs="Times New Roman"/>
          <w:color w:val="auto"/>
          <w:sz w:val="28"/>
          <w:szCs w:val="28"/>
        </w:rPr>
        <w:t xml:space="preserve"> фасада. Наиболее предпочтительными материалами для этого варианта исполнения являются металл и стекло. При наличии дистанционных держателей на разрешенный отст</w:t>
      </w:r>
      <w:r w:rsidR="002E6CAE" w:rsidRPr="00090870">
        <w:rPr>
          <w:rFonts w:ascii="Times New Roman" w:hAnsi="Times New Roman" w:cs="Times New Roman"/>
          <w:color w:val="auto"/>
          <w:sz w:val="28"/>
          <w:szCs w:val="28"/>
        </w:rPr>
        <w:t xml:space="preserve">уп допускается размещение </w:t>
      </w:r>
      <w:proofErr w:type="spellStart"/>
      <w:r w:rsidR="002E6CAE" w:rsidRPr="00090870">
        <w:rPr>
          <w:rFonts w:ascii="Times New Roman" w:hAnsi="Times New Roman" w:cs="Times New Roman"/>
          <w:color w:val="auto"/>
          <w:sz w:val="28"/>
          <w:szCs w:val="28"/>
        </w:rPr>
        <w:t>контр</w:t>
      </w:r>
      <w:r w:rsidR="00FD2B71" w:rsidRPr="00090870">
        <w:rPr>
          <w:rFonts w:ascii="Times New Roman" w:hAnsi="Times New Roman" w:cs="Times New Roman"/>
          <w:color w:val="auto"/>
          <w:sz w:val="28"/>
          <w:szCs w:val="28"/>
        </w:rPr>
        <w:t>ажурной</w:t>
      </w:r>
      <w:proofErr w:type="spellEnd"/>
      <w:r w:rsidR="00FD2B71" w:rsidRPr="00090870">
        <w:rPr>
          <w:rFonts w:ascii="Times New Roman" w:hAnsi="Times New Roman" w:cs="Times New Roman"/>
          <w:color w:val="auto"/>
          <w:sz w:val="28"/>
          <w:szCs w:val="28"/>
        </w:rPr>
        <w:t xml:space="preserve"> подсветки. Информация выполняется в едином цвете.</w:t>
      </w:r>
    </w:p>
    <w:p w:rsidR="008B3A60" w:rsidRPr="00090870" w:rsidRDefault="00C22688"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FD2B71" w:rsidRPr="00090870">
        <w:rPr>
          <w:rFonts w:ascii="Times New Roman" w:hAnsi="Times New Roman" w:cs="Times New Roman"/>
          <w:color w:val="auto"/>
          <w:sz w:val="28"/>
          <w:szCs w:val="28"/>
        </w:rPr>
        <w:t>Вывеска без подложки в объёмном варианте: допустимая толщина букв — 60 мм, высота букв, в зависимости от типа объекта, места размещения вывески, категории территории размещения объекта, — от 300 до 500 мм, длина вывески определяется в зависимости от </w:t>
      </w:r>
      <w:proofErr w:type="gramStart"/>
      <w:r w:rsidR="00FD2B71" w:rsidRPr="00090870">
        <w:rPr>
          <w:rFonts w:ascii="Times New Roman" w:hAnsi="Times New Roman" w:cs="Times New Roman"/>
          <w:color w:val="auto"/>
          <w:sz w:val="28"/>
          <w:szCs w:val="28"/>
        </w:rPr>
        <w:t>архитектурного решения</w:t>
      </w:r>
      <w:proofErr w:type="gramEnd"/>
      <w:r w:rsidR="00FD2B71" w:rsidRPr="00090870">
        <w:rPr>
          <w:rFonts w:ascii="Times New Roman" w:hAnsi="Times New Roman" w:cs="Times New Roman"/>
          <w:color w:val="auto"/>
          <w:sz w:val="28"/>
          <w:szCs w:val="28"/>
        </w:rPr>
        <w:t xml:space="preserve"> фасада. В качестве материала изготовления объёмных букв рекомендуется использовать металл, пластик (за исключением полистирола) или стекло. Не рекомендуется использование дерева, камня. Возм</w:t>
      </w:r>
      <w:r w:rsidR="002E6CAE" w:rsidRPr="00090870">
        <w:rPr>
          <w:rFonts w:ascii="Times New Roman" w:hAnsi="Times New Roman" w:cs="Times New Roman"/>
          <w:color w:val="auto"/>
          <w:sz w:val="28"/>
          <w:szCs w:val="28"/>
        </w:rPr>
        <w:t xml:space="preserve">ожно использование </w:t>
      </w:r>
      <w:proofErr w:type="spellStart"/>
      <w:r w:rsidR="002E6CAE" w:rsidRPr="00090870">
        <w:rPr>
          <w:rFonts w:ascii="Times New Roman" w:hAnsi="Times New Roman" w:cs="Times New Roman"/>
          <w:color w:val="auto"/>
          <w:sz w:val="28"/>
          <w:szCs w:val="28"/>
        </w:rPr>
        <w:t>контр</w:t>
      </w:r>
      <w:r w:rsidR="00FD2B71" w:rsidRPr="00090870">
        <w:rPr>
          <w:rFonts w:ascii="Times New Roman" w:hAnsi="Times New Roman" w:cs="Times New Roman"/>
          <w:color w:val="auto"/>
          <w:sz w:val="28"/>
          <w:szCs w:val="28"/>
        </w:rPr>
        <w:t>ажурной</w:t>
      </w:r>
      <w:proofErr w:type="spellEnd"/>
      <w:r w:rsidR="00FD2B71" w:rsidRPr="00090870">
        <w:rPr>
          <w:rFonts w:ascii="Times New Roman" w:hAnsi="Times New Roman" w:cs="Times New Roman"/>
          <w:color w:val="auto"/>
          <w:sz w:val="28"/>
          <w:szCs w:val="28"/>
        </w:rPr>
        <w:t xml:space="preserve"> или внутренней подсветки. Объемные надписи следует исполнять в едином цвете.</w:t>
      </w:r>
    </w:p>
    <w:p w:rsidR="008B3A60" w:rsidRPr="00090870" w:rsidRDefault="00C52682"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5.5.2. </w:t>
      </w:r>
      <w:r w:rsidR="00BE4811" w:rsidRPr="00090870">
        <w:rPr>
          <w:rFonts w:ascii="Times New Roman" w:hAnsi="Times New Roman" w:cs="Times New Roman"/>
          <w:b/>
          <w:color w:val="auto"/>
          <w:sz w:val="28"/>
          <w:szCs w:val="28"/>
        </w:rPr>
        <w:t>Световые</w:t>
      </w:r>
      <w:r w:rsidR="005359A5" w:rsidRPr="00090870">
        <w:rPr>
          <w:rFonts w:ascii="Times New Roman" w:hAnsi="Times New Roman" w:cs="Times New Roman"/>
          <w:b/>
          <w:color w:val="auto"/>
          <w:sz w:val="28"/>
          <w:szCs w:val="28"/>
        </w:rPr>
        <w:t xml:space="preserve"> короба</w:t>
      </w:r>
      <w:r w:rsidR="00BE4811" w:rsidRPr="00090870">
        <w:rPr>
          <w:rFonts w:ascii="Times New Roman" w:hAnsi="Times New Roman" w:cs="Times New Roman"/>
          <w:b/>
          <w:color w:val="auto"/>
          <w:sz w:val="28"/>
          <w:szCs w:val="28"/>
        </w:rPr>
        <w:t>-</w:t>
      </w:r>
      <w:proofErr w:type="spellStart"/>
      <w:r w:rsidR="00FD2B71" w:rsidRPr="00090870">
        <w:rPr>
          <w:rFonts w:ascii="Times New Roman" w:hAnsi="Times New Roman" w:cs="Times New Roman"/>
          <w:b/>
          <w:color w:val="auto"/>
          <w:sz w:val="28"/>
          <w:szCs w:val="28"/>
        </w:rPr>
        <w:t>лайтбоксы</w:t>
      </w:r>
      <w:proofErr w:type="spellEnd"/>
      <w:r w:rsidR="00FD2B71" w:rsidRPr="00090870">
        <w:rPr>
          <w:rFonts w:ascii="Times New Roman" w:hAnsi="Times New Roman" w:cs="Times New Roman"/>
          <w:b/>
          <w:color w:val="auto"/>
          <w:sz w:val="28"/>
          <w:szCs w:val="28"/>
        </w:rPr>
        <w:t>.</w:t>
      </w:r>
      <w:r w:rsidR="00FD2B71" w:rsidRPr="00090870">
        <w:rPr>
          <w:rFonts w:ascii="Times New Roman" w:hAnsi="Times New Roman" w:cs="Times New Roman"/>
          <w:color w:val="auto"/>
          <w:sz w:val="28"/>
          <w:szCs w:val="28"/>
        </w:rPr>
        <w:t xml:space="preserve"> </w:t>
      </w:r>
      <w:proofErr w:type="spellStart"/>
      <w:r w:rsidR="00FD2B71" w:rsidRPr="00090870">
        <w:rPr>
          <w:rFonts w:ascii="Times New Roman" w:hAnsi="Times New Roman" w:cs="Times New Roman"/>
          <w:color w:val="auto"/>
          <w:sz w:val="28"/>
          <w:szCs w:val="28"/>
        </w:rPr>
        <w:t>Лайтбоксы</w:t>
      </w:r>
      <w:proofErr w:type="spellEnd"/>
      <w:r w:rsidR="00FD2B71" w:rsidRPr="00090870">
        <w:rPr>
          <w:rFonts w:ascii="Times New Roman" w:hAnsi="Times New Roman" w:cs="Times New Roman"/>
          <w:color w:val="auto"/>
          <w:sz w:val="28"/>
          <w:szCs w:val="28"/>
        </w:rPr>
        <w:t xml:space="preserve"> могут быть простых (</w:t>
      </w:r>
      <w:proofErr w:type="gramStart"/>
      <w:r w:rsidR="00FD2B71" w:rsidRPr="00090870">
        <w:rPr>
          <w:rFonts w:ascii="Times New Roman" w:hAnsi="Times New Roman" w:cs="Times New Roman"/>
          <w:color w:val="auto"/>
          <w:sz w:val="28"/>
          <w:szCs w:val="28"/>
        </w:rPr>
        <w:t>объёмные</w:t>
      </w:r>
      <w:proofErr w:type="gramEnd"/>
      <w:r w:rsidR="00FD2B71" w:rsidRPr="00090870">
        <w:rPr>
          <w:rFonts w:ascii="Times New Roman" w:hAnsi="Times New Roman" w:cs="Times New Roman"/>
          <w:color w:val="auto"/>
          <w:sz w:val="28"/>
          <w:szCs w:val="28"/>
        </w:rPr>
        <w:t xml:space="preserve"> и плоские) или сложных геометрических форм. Световой короб должен плотно прилегать к фасаду. Рекомендуется окрашивать торцы короба в цвет фасада. Для внутренней подсветки рекомендуется использовать </w:t>
      </w:r>
      <w:r w:rsidR="00FD2B71" w:rsidRPr="00090870">
        <w:rPr>
          <w:rFonts w:ascii="Times New Roman" w:hAnsi="Times New Roman" w:cs="Times New Roman"/>
          <w:color w:val="auto"/>
          <w:sz w:val="28"/>
          <w:szCs w:val="28"/>
        </w:rPr>
        <w:lastRenderedPageBreak/>
        <w:t xml:space="preserve">светодиоды, как наиболее </w:t>
      </w:r>
      <w:proofErr w:type="spellStart"/>
      <w:r w:rsidR="00FD2B71" w:rsidRPr="00090870">
        <w:rPr>
          <w:rFonts w:ascii="Times New Roman" w:hAnsi="Times New Roman" w:cs="Times New Roman"/>
          <w:color w:val="auto"/>
          <w:sz w:val="28"/>
          <w:szCs w:val="28"/>
        </w:rPr>
        <w:t>э</w:t>
      </w:r>
      <w:r w:rsidR="008B3A60" w:rsidRPr="00090870">
        <w:rPr>
          <w:rFonts w:ascii="Times New Roman" w:hAnsi="Times New Roman" w:cs="Times New Roman"/>
          <w:color w:val="auto"/>
          <w:sz w:val="28"/>
          <w:szCs w:val="28"/>
        </w:rPr>
        <w:t>нергоэффективные</w:t>
      </w:r>
      <w:proofErr w:type="spellEnd"/>
      <w:r w:rsidR="008B3A60" w:rsidRPr="00090870">
        <w:rPr>
          <w:rFonts w:ascii="Times New Roman" w:hAnsi="Times New Roman" w:cs="Times New Roman"/>
          <w:color w:val="auto"/>
          <w:sz w:val="28"/>
          <w:szCs w:val="28"/>
        </w:rPr>
        <w:t xml:space="preserve"> и долговечные.</w:t>
      </w:r>
    </w:p>
    <w:p w:rsidR="008B3A60" w:rsidRPr="00090870" w:rsidRDefault="00FD2B71" w:rsidP="008B3A60">
      <w:pPr>
        <w:pStyle w:val="1"/>
        <w:spacing w:after="0"/>
        <w:ind w:firstLine="720"/>
        <w:jc w:val="both"/>
        <w:rPr>
          <w:rFonts w:ascii="Times New Roman" w:hAnsi="Times New Roman" w:cs="Times New Roman"/>
          <w:color w:val="auto"/>
          <w:sz w:val="28"/>
          <w:szCs w:val="28"/>
        </w:rPr>
      </w:pPr>
      <w:proofErr w:type="spellStart"/>
      <w:r w:rsidRPr="00090870">
        <w:rPr>
          <w:rFonts w:ascii="Times New Roman" w:hAnsi="Times New Roman" w:cs="Times New Roman"/>
          <w:color w:val="auto"/>
          <w:sz w:val="28"/>
          <w:szCs w:val="28"/>
        </w:rPr>
        <w:t>Лайтбоксы</w:t>
      </w:r>
      <w:proofErr w:type="spellEnd"/>
      <w:r w:rsidRPr="00090870">
        <w:rPr>
          <w:rFonts w:ascii="Times New Roman" w:hAnsi="Times New Roman" w:cs="Times New Roman"/>
          <w:color w:val="auto"/>
          <w:sz w:val="28"/>
          <w:szCs w:val="28"/>
        </w:rPr>
        <w:t xml:space="preserve"> простых геометрических форм представляют собой световые короба, как правило, прямоугольной формы. </w:t>
      </w:r>
      <w:proofErr w:type="gramStart"/>
      <w:r w:rsidRPr="00090870">
        <w:rPr>
          <w:rFonts w:ascii="Times New Roman" w:hAnsi="Times New Roman" w:cs="Times New Roman"/>
          <w:color w:val="auto"/>
          <w:sz w:val="28"/>
          <w:szCs w:val="28"/>
        </w:rPr>
        <w:t xml:space="preserve">Максимальная допустимая толщина такой вывески 180 мм, ширина не должна превышать 6 м. Плоские </w:t>
      </w:r>
      <w:proofErr w:type="spellStart"/>
      <w:r w:rsidRPr="00090870">
        <w:rPr>
          <w:rFonts w:ascii="Times New Roman" w:hAnsi="Times New Roman" w:cs="Times New Roman"/>
          <w:color w:val="auto"/>
          <w:sz w:val="28"/>
          <w:szCs w:val="28"/>
        </w:rPr>
        <w:t>лайтбоксы</w:t>
      </w:r>
      <w:proofErr w:type="spellEnd"/>
      <w:r w:rsidRPr="00090870">
        <w:rPr>
          <w:rFonts w:ascii="Times New Roman" w:hAnsi="Times New Roman" w:cs="Times New Roman"/>
          <w:color w:val="auto"/>
          <w:sz w:val="28"/>
          <w:szCs w:val="28"/>
        </w:rPr>
        <w:t xml:space="preserve"> простых геометрических форм — световые короба с лицевой стороной, на которой размещена информация: максимальная допустимая толщина 180 мм, высота — 700 мм, длина вывески определяется исходя из архитектурного решения фасада, но не может быть более 6 м. Наиболее предпочтительными материалами для этого варианта исполнения являются металл, пластик</w:t>
      </w:r>
      <w:proofErr w:type="gramEnd"/>
      <w:r w:rsidRPr="00090870">
        <w:rPr>
          <w:rFonts w:ascii="Times New Roman" w:hAnsi="Times New Roman" w:cs="Times New Roman"/>
          <w:color w:val="auto"/>
          <w:sz w:val="28"/>
          <w:szCs w:val="28"/>
        </w:rPr>
        <w:t>, стекло и композитные материалы. В зависимости от используемого материала подсветка распространяется на всё информационное поле либо только на текст. Каждый из элементов вывески (подложка, информация) долже</w:t>
      </w:r>
      <w:r w:rsidR="008B3A60" w:rsidRPr="00090870">
        <w:rPr>
          <w:rFonts w:ascii="Times New Roman" w:hAnsi="Times New Roman" w:cs="Times New Roman"/>
          <w:color w:val="auto"/>
          <w:sz w:val="28"/>
          <w:szCs w:val="28"/>
        </w:rPr>
        <w:t>н быть выполнен в едином цвете.</w:t>
      </w:r>
    </w:p>
    <w:p w:rsidR="008B3A60" w:rsidRPr="00090870" w:rsidRDefault="00FD2B71"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Объёмные </w:t>
      </w:r>
      <w:proofErr w:type="spellStart"/>
      <w:r w:rsidRPr="00090870">
        <w:rPr>
          <w:rFonts w:ascii="Times New Roman" w:hAnsi="Times New Roman" w:cs="Times New Roman"/>
          <w:color w:val="auto"/>
          <w:sz w:val="28"/>
          <w:szCs w:val="28"/>
        </w:rPr>
        <w:t>лайтбоксы</w:t>
      </w:r>
      <w:proofErr w:type="spellEnd"/>
      <w:r w:rsidRPr="00090870">
        <w:rPr>
          <w:rFonts w:ascii="Times New Roman" w:hAnsi="Times New Roman" w:cs="Times New Roman"/>
          <w:color w:val="auto"/>
          <w:sz w:val="28"/>
          <w:szCs w:val="28"/>
        </w:rPr>
        <w:t xml:space="preserve"> простых геометрических форм </w:t>
      </w:r>
      <w:proofErr w:type="spellStart"/>
      <w:proofErr w:type="gramStart"/>
      <w:r w:rsidRPr="00090870">
        <w:rPr>
          <w:rFonts w:ascii="Times New Roman" w:hAnsi="Times New Roman" w:cs="Times New Roman"/>
          <w:color w:val="auto"/>
          <w:sz w:val="28"/>
          <w:szCs w:val="28"/>
        </w:rPr>
        <w:t>форм</w:t>
      </w:r>
      <w:proofErr w:type="spellEnd"/>
      <w:proofErr w:type="gramEnd"/>
      <w:r w:rsidRPr="00090870">
        <w:rPr>
          <w:rFonts w:ascii="Times New Roman" w:hAnsi="Times New Roman" w:cs="Times New Roman"/>
          <w:color w:val="auto"/>
          <w:sz w:val="28"/>
          <w:szCs w:val="28"/>
        </w:rPr>
        <w:t xml:space="preserve"> — световые короба, на лицевой стороне которых крепятся объёмные буквы: на подложке толщиной не более 120 мм и высотой не более 700 мм размещаются объёмные буквы толщиной не более 60 мм, общая длина вывески определяется исходя из архитектурного решения фасада, но не может быть более 6 м. Данный вариант исполнения выглядит более эстетично, чем плоский. Наиболее предпочтительными материалами являются металл, пластик, стекло и композитные материалы. Разрешена </w:t>
      </w:r>
      <w:proofErr w:type="gramStart"/>
      <w:r w:rsidRPr="00090870">
        <w:rPr>
          <w:rFonts w:ascii="Times New Roman" w:hAnsi="Times New Roman" w:cs="Times New Roman"/>
          <w:color w:val="auto"/>
          <w:sz w:val="28"/>
          <w:szCs w:val="28"/>
        </w:rPr>
        <w:t>подсветка</w:t>
      </w:r>
      <w:proofErr w:type="gramEnd"/>
      <w:r w:rsidRPr="00090870">
        <w:rPr>
          <w:rFonts w:ascii="Times New Roman" w:hAnsi="Times New Roman" w:cs="Times New Roman"/>
          <w:color w:val="auto"/>
          <w:sz w:val="28"/>
          <w:szCs w:val="28"/>
        </w:rPr>
        <w:t xml:space="preserve"> как фона, так и объемных букв. Каждый из элементов вывески (подложка, информация) долже</w:t>
      </w:r>
      <w:r w:rsidR="008B3A60" w:rsidRPr="00090870">
        <w:rPr>
          <w:rFonts w:ascii="Times New Roman" w:hAnsi="Times New Roman" w:cs="Times New Roman"/>
          <w:color w:val="auto"/>
          <w:sz w:val="28"/>
          <w:szCs w:val="28"/>
        </w:rPr>
        <w:t>н быть выполнен в едином цвете.</w:t>
      </w:r>
    </w:p>
    <w:p w:rsidR="008B3A60" w:rsidRPr="00090870" w:rsidRDefault="00FD2B71" w:rsidP="008B3A60">
      <w:pPr>
        <w:pStyle w:val="1"/>
        <w:spacing w:after="0"/>
        <w:ind w:firstLine="720"/>
        <w:jc w:val="both"/>
        <w:rPr>
          <w:rFonts w:ascii="Times New Roman" w:hAnsi="Times New Roman" w:cs="Times New Roman"/>
          <w:color w:val="auto"/>
          <w:sz w:val="28"/>
          <w:szCs w:val="28"/>
        </w:rPr>
      </w:pPr>
      <w:proofErr w:type="spellStart"/>
      <w:r w:rsidRPr="00090870">
        <w:rPr>
          <w:rFonts w:ascii="Times New Roman" w:hAnsi="Times New Roman" w:cs="Times New Roman"/>
          <w:color w:val="auto"/>
          <w:sz w:val="28"/>
          <w:szCs w:val="28"/>
        </w:rPr>
        <w:t>Лайтбокс</w:t>
      </w:r>
      <w:proofErr w:type="spellEnd"/>
      <w:r w:rsidRPr="00090870">
        <w:rPr>
          <w:rFonts w:ascii="Times New Roman" w:hAnsi="Times New Roman" w:cs="Times New Roman"/>
          <w:color w:val="auto"/>
          <w:sz w:val="28"/>
          <w:szCs w:val="28"/>
        </w:rPr>
        <w:t xml:space="preserve"> сложной геометрической формы выполняется в объёмном варианте, максимальная допустимая толщина такой вывески 180 мм, высота — 700 мм, длина вывески определяется исходя из </w:t>
      </w:r>
      <w:proofErr w:type="gramStart"/>
      <w:r w:rsidRPr="00090870">
        <w:rPr>
          <w:rFonts w:ascii="Times New Roman" w:hAnsi="Times New Roman" w:cs="Times New Roman"/>
          <w:color w:val="auto"/>
          <w:sz w:val="28"/>
          <w:szCs w:val="28"/>
        </w:rPr>
        <w:t>архитектурного решения</w:t>
      </w:r>
      <w:proofErr w:type="gramEnd"/>
      <w:r w:rsidRPr="00090870">
        <w:rPr>
          <w:rFonts w:ascii="Times New Roman" w:hAnsi="Times New Roman" w:cs="Times New Roman"/>
          <w:color w:val="auto"/>
          <w:sz w:val="28"/>
          <w:szCs w:val="28"/>
        </w:rPr>
        <w:t xml:space="preserve"> фасада, но не может быть более 6 м. Рекомендуется в качестве материала изготовления использовать металл, пластик и/или композитные материалы. Вывеска должны выполняться в едином цвете. Нельзя располагать световые короба сложной (непрямоугольной) формы вплотную к другим световым коробам. Вокруг светового короба сложной формы на расстоянии 1 м. не должно быть других вывесок.</w:t>
      </w:r>
    </w:p>
    <w:p w:rsidR="008B3A60" w:rsidRPr="00090870" w:rsidRDefault="00C52682"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5.5.3. </w:t>
      </w:r>
      <w:r w:rsidR="00FD2B71" w:rsidRPr="00090870">
        <w:rPr>
          <w:rFonts w:ascii="Times New Roman" w:hAnsi="Times New Roman" w:cs="Times New Roman"/>
          <w:b/>
          <w:color w:val="auto"/>
          <w:sz w:val="28"/>
          <w:szCs w:val="28"/>
        </w:rPr>
        <w:t>Консольная конструкция.</w:t>
      </w:r>
      <w:r w:rsidR="00FD2B71" w:rsidRPr="00090870">
        <w:rPr>
          <w:rFonts w:ascii="Times New Roman" w:hAnsi="Times New Roman" w:cs="Times New Roman"/>
          <w:color w:val="auto"/>
          <w:sz w:val="28"/>
          <w:szCs w:val="28"/>
        </w:rPr>
        <w:t xml:space="preserve"> По способу крепления — вплотную к фасаду (со скрытым креплением), на диста</w:t>
      </w:r>
      <w:r w:rsidR="008B3A60" w:rsidRPr="00090870">
        <w:rPr>
          <w:rFonts w:ascii="Times New Roman" w:hAnsi="Times New Roman" w:cs="Times New Roman"/>
          <w:color w:val="auto"/>
          <w:sz w:val="28"/>
          <w:szCs w:val="28"/>
        </w:rPr>
        <w:t xml:space="preserve">нционных держателях, </w:t>
      </w:r>
      <w:proofErr w:type="gramStart"/>
      <w:r w:rsidR="008B3A60" w:rsidRPr="00090870">
        <w:rPr>
          <w:rFonts w:ascii="Times New Roman" w:hAnsi="Times New Roman" w:cs="Times New Roman"/>
          <w:color w:val="auto"/>
          <w:sz w:val="28"/>
          <w:szCs w:val="28"/>
        </w:rPr>
        <w:t>подвесной</w:t>
      </w:r>
      <w:proofErr w:type="gramEnd"/>
      <w:r w:rsidR="008B3A60" w:rsidRPr="00090870">
        <w:rPr>
          <w:rFonts w:ascii="Times New Roman" w:hAnsi="Times New Roman" w:cs="Times New Roman"/>
          <w:color w:val="auto"/>
          <w:sz w:val="28"/>
          <w:szCs w:val="28"/>
        </w:rPr>
        <w:t>.</w:t>
      </w:r>
    </w:p>
    <w:p w:rsidR="008B3A60" w:rsidRPr="00090870" w:rsidRDefault="00FD2B71"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Крепление вплотную к фасаду позволяет скрыть несущие конструкции консольных конструкций и достигнуть плотного прилегания к фасаду. При данном виде крепления размещаемая информация занимает</w:t>
      </w:r>
      <w:r w:rsidR="008B3A60" w:rsidRPr="00090870">
        <w:rPr>
          <w:rFonts w:ascii="Times New Roman" w:hAnsi="Times New Roman" w:cs="Times New Roman"/>
          <w:color w:val="auto"/>
          <w:sz w:val="28"/>
          <w:szCs w:val="28"/>
        </w:rPr>
        <w:t xml:space="preserve"> максимально возможную площадь.</w:t>
      </w:r>
    </w:p>
    <w:p w:rsidR="008B3A60" w:rsidRPr="00090870" w:rsidRDefault="00FD2B71"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Крепление на дистанционных держателях: данный вид крепления располагается между фасадом и консольной конструкции, расстояние между плоскостью фасада и ближайшей точкой консольной конструкции должно быть не более 100 мм</w:t>
      </w:r>
      <w:r w:rsidR="00467544" w:rsidRPr="00090870">
        <w:rPr>
          <w:rFonts w:ascii="Times New Roman" w:hAnsi="Times New Roman" w:cs="Times New Roman"/>
          <w:color w:val="auto"/>
          <w:sz w:val="28"/>
          <w:szCs w:val="28"/>
        </w:rPr>
        <w:t>.</w:t>
      </w:r>
      <w:r w:rsidRPr="00090870">
        <w:rPr>
          <w:rFonts w:ascii="Times New Roman" w:hAnsi="Times New Roman" w:cs="Times New Roman"/>
          <w:color w:val="auto"/>
          <w:sz w:val="28"/>
          <w:szCs w:val="28"/>
        </w:rPr>
        <w:t xml:space="preserve"> Дистанционные держатели должны быть выполнены в едином цвете с консольной конструкцией, </w:t>
      </w:r>
      <w:proofErr w:type="gramStart"/>
      <w:r w:rsidRPr="00090870">
        <w:rPr>
          <w:rFonts w:ascii="Times New Roman" w:hAnsi="Times New Roman" w:cs="Times New Roman"/>
          <w:color w:val="auto"/>
          <w:sz w:val="28"/>
          <w:szCs w:val="28"/>
        </w:rPr>
        <w:t>черный</w:t>
      </w:r>
      <w:proofErr w:type="gramEnd"/>
      <w:r w:rsidRPr="00090870">
        <w:rPr>
          <w:rFonts w:ascii="Times New Roman" w:hAnsi="Times New Roman" w:cs="Times New Roman"/>
          <w:color w:val="auto"/>
          <w:sz w:val="28"/>
          <w:szCs w:val="28"/>
        </w:rPr>
        <w:t xml:space="preserve"> явля</w:t>
      </w:r>
      <w:r w:rsidR="008B3A60" w:rsidRPr="00090870">
        <w:rPr>
          <w:rFonts w:ascii="Times New Roman" w:hAnsi="Times New Roman" w:cs="Times New Roman"/>
          <w:color w:val="auto"/>
          <w:sz w:val="28"/>
          <w:szCs w:val="28"/>
        </w:rPr>
        <w:t>ется наиболее предпочтительным.</w:t>
      </w:r>
    </w:p>
    <w:p w:rsidR="008B3A60" w:rsidRPr="00090870" w:rsidRDefault="00FD2B71"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Подвесное крепление располагается перпендикулярно фасаду над консольной конструкцией, расстояние между верхней частью консольной </w:t>
      </w:r>
      <w:r w:rsidRPr="00090870">
        <w:rPr>
          <w:rFonts w:ascii="Times New Roman" w:hAnsi="Times New Roman" w:cs="Times New Roman"/>
          <w:color w:val="auto"/>
          <w:sz w:val="28"/>
          <w:szCs w:val="28"/>
        </w:rPr>
        <w:lastRenderedPageBreak/>
        <w:t>конструкции и креплением должно быть не более 100 мм</w:t>
      </w:r>
      <w:r w:rsidR="00467544" w:rsidRPr="00090870">
        <w:rPr>
          <w:rFonts w:ascii="Times New Roman" w:hAnsi="Times New Roman" w:cs="Times New Roman"/>
          <w:color w:val="auto"/>
          <w:sz w:val="28"/>
          <w:szCs w:val="28"/>
        </w:rPr>
        <w:t>.</w:t>
      </w:r>
      <w:r w:rsidRPr="00090870">
        <w:rPr>
          <w:rFonts w:ascii="Times New Roman" w:hAnsi="Times New Roman" w:cs="Times New Roman"/>
          <w:color w:val="auto"/>
          <w:sz w:val="28"/>
          <w:szCs w:val="28"/>
        </w:rPr>
        <w:t xml:space="preserve"> Данный вид крепления должен быть выполнен в едином цвете с консольной конструкцией, черный явля</w:t>
      </w:r>
      <w:r w:rsidR="008B3A60" w:rsidRPr="00090870">
        <w:rPr>
          <w:rFonts w:ascii="Times New Roman" w:hAnsi="Times New Roman" w:cs="Times New Roman"/>
          <w:color w:val="auto"/>
          <w:sz w:val="28"/>
          <w:szCs w:val="28"/>
        </w:rPr>
        <w:t>ется наиболее предпочтительным.</w:t>
      </w:r>
    </w:p>
    <w:p w:rsidR="008B3A60" w:rsidRPr="00090870" w:rsidRDefault="00FD2B71" w:rsidP="008B3A60">
      <w:pPr>
        <w:pStyle w:val="1"/>
        <w:spacing w:after="0"/>
        <w:ind w:firstLine="720"/>
        <w:jc w:val="both"/>
        <w:rPr>
          <w:rFonts w:ascii="Times New Roman" w:hAnsi="Times New Roman" w:cs="Times New Roman"/>
          <w:color w:val="auto"/>
          <w:sz w:val="28"/>
          <w:szCs w:val="28"/>
        </w:rPr>
      </w:pPr>
      <w:proofErr w:type="gramStart"/>
      <w:r w:rsidRPr="00090870">
        <w:rPr>
          <w:rFonts w:ascii="Times New Roman" w:hAnsi="Times New Roman" w:cs="Times New Roman"/>
          <w:color w:val="auto"/>
          <w:sz w:val="28"/>
          <w:szCs w:val="28"/>
        </w:rPr>
        <w:t>Консольные конструкции должны размещаться на одной высоте с основными настенными вывесками, при этом расстояние от уровня земли до нижнего края консольной конструкции должно быть не менее 2,5 м., расстояние до основной настенной вывески — не менее 0,6 м., расстояние между ближайшими консольными конструкциями, расположенными в границах одного фасада,</w:t>
      </w:r>
      <w:r w:rsidR="005359A5" w:rsidRPr="00090870">
        <w:rPr>
          <w:rFonts w:ascii="Times New Roman" w:hAnsi="Times New Roman" w:cs="Times New Roman"/>
          <w:color w:val="auto"/>
          <w:sz w:val="28"/>
          <w:szCs w:val="28"/>
        </w:rPr>
        <w:t xml:space="preserve"> </w:t>
      </w:r>
      <w:r w:rsidRPr="00090870">
        <w:rPr>
          <w:rFonts w:ascii="Times New Roman" w:hAnsi="Times New Roman" w:cs="Times New Roman"/>
          <w:color w:val="auto"/>
          <w:sz w:val="28"/>
          <w:szCs w:val="28"/>
        </w:rPr>
        <w:t>— не менее 10 м. Не допускается размещение консольных конструкций в два или несколько</w:t>
      </w:r>
      <w:proofErr w:type="gramEnd"/>
      <w:r w:rsidRPr="00090870">
        <w:rPr>
          <w:rFonts w:ascii="Times New Roman" w:hAnsi="Times New Roman" w:cs="Times New Roman"/>
          <w:color w:val="auto"/>
          <w:sz w:val="28"/>
          <w:szCs w:val="28"/>
        </w:rPr>
        <w:t xml:space="preserve"> рядов </w:t>
      </w:r>
      <w:r w:rsidR="008B3A60" w:rsidRPr="00090870">
        <w:rPr>
          <w:rFonts w:ascii="Times New Roman" w:hAnsi="Times New Roman" w:cs="Times New Roman"/>
          <w:color w:val="auto"/>
          <w:sz w:val="28"/>
          <w:szCs w:val="28"/>
        </w:rPr>
        <w:t>(по вертикали, по горизонтали).</w:t>
      </w:r>
    </w:p>
    <w:p w:rsidR="008B3A60" w:rsidRPr="00090870" w:rsidRDefault="00FD2B71"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Консольная конструкция с подложкой: максимальная допустимая толщина вывески: 120 мм, допустимые ширина и высота — до 800 мм (в зависимости от высоты основной настенной вывески). Информация может размещаться с обеих сторон. Способ крепления: вплотну</w:t>
      </w:r>
      <w:r w:rsidR="008B3A60" w:rsidRPr="00090870">
        <w:rPr>
          <w:rFonts w:ascii="Times New Roman" w:hAnsi="Times New Roman" w:cs="Times New Roman"/>
          <w:color w:val="auto"/>
          <w:sz w:val="28"/>
          <w:szCs w:val="28"/>
        </w:rPr>
        <w:t>ю к фасаду (скрытое крепление).</w:t>
      </w:r>
    </w:p>
    <w:p w:rsidR="008B3A60" w:rsidRPr="00090870" w:rsidRDefault="00FD2B71"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Объёмная консольная конструкция: максимально допустимая толщина подложки 100 мм, толщина объёмных элементов — 60 мм, габаритные размеры (ширина, высота) не должны превышать 800 мм (в зависимости от высоты основной настенной вывески). Объемный элемент должен плотно прилегать к панели. Наиболее предпочтительными материалами для этого варианта исполнения являются металл, пластик и стекло, для изготовления надписей рекомендуется использовать цельные материалы. Каждый из элементов вывески (подложка, информация) должен быть выполнен в едином цвете. Допускается подсветка и фона, и объемной информации. Для подсветки используются светодиоды, как наиболее </w:t>
      </w:r>
      <w:proofErr w:type="spellStart"/>
      <w:r w:rsidRPr="00090870">
        <w:rPr>
          <w:rFonts w:ascii="Times New Roman" w:hAnsi="Times New Roman" w:cs="Times New Roman"/>
          <w:color w:val="auto"/>
          <w:sz w:val="28"/>
          <w:szCs w:val="28"/>
        </w:rPr>
        <w:t>энергоэффективные</w:t>
      </w:r>
      <w:proofErr w:type="spellEnd"/>
      <w:r w:rsidRPr="00090870">
        <w:rPr>
          <w:rFonts w:ascii="Times New Roman" w:hAnsi="Times New Roman" w:cs="Times New Roman"/>
          <w:color w:val="auto"/>
          <w:sz w:val="28"/>
          <w:szCs w:val="28"/>
        </w:rPr>
        <w:t xml:space="preserve"> и до</w:t>
      </w:r>
      <w:r w:rsidR="008B3A60" w:rsidRPr="00090870">
        <w:rPr>
          <w:rFonts w:ascii="Times New Roman" w:hAnsi="Times New Roman" w:cs="Times New Roman"/>
          <w:color w:val="auto"/>
          <w:sz w:val="28"/>
          <w:szCs w:val="28"/>
        </w:rPr>
        <w:t>лговечные, либо неоновые лампы.</w:t>
      </w:r>
    </w:p>
    <w:p w:rsidR="008B3A60" w:rsidRPr="00090870" w:rsidRDefault="00FD2B71"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Консольная конструкция в сквозном (прорезном) исполнении или выполненная с использованием гравировки: максимально допустимая толщина 120 мм, глубина гравировки (при её использовании) не более 25 мм, габаритные размеры (ширина, высота) не должны превышать 800 мм (в зависимости от высоты основной настенной вывески). Предпочтительным материалом для этого варианта исполнения является металл или пластик, вывеска выполняется в едином цвете (в случае использования гравировки заполнение гравировки рекомендуется делать контрастным), для конструкции в сквозном (прорезном) исполнении использование подсветки не допускается, для варианта с использованием гравировки</w:t>
      </w:r>
      <w:r w:rsidR="008B3A60" w:rsidRPr="00090870">
        <w:rPr>
          <w:rFonts w:ascii="Times New Roman" w:hAnsi="Times New Roman" w:cs="Times New Roman"/>
          <w:color w:val="auto"/>
          <w:sz w:val="28"/>
          <w:szCs w:val="28"/>
        </w:rPr>
        <w:t xml:space="preserve"> возможна внутренняя подсветка.</w:t>
      </w:r>
    </w:p>
    <w:p w:rsidR="008B3A60" w:rsidRPr="00090870" w:rsidRDefault="00FD2B71"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Консольная конструкция без подложки выполняется в объёмном виде. Максимальная допустимая толщина — 60 мм, габаритные размеры (ширина, высота) не должны превышать 800 мм (в зависимости от высоты основной настенной вывески). Предпочт</w:t>
      </w:r>
      <w:r w:rsidR="00467544" w:rsidRPr="00090870">
        <w:rPr>
          <w:rFonts w:ascii="Times New Roman" w:hAnsi="Times New Roman" w:cs="Times New Roman"/>
          <w:color w:val="auto"/>
          <w:sz w:val="28"/>
          <w:szCs w:val="28"/>
        </w:rPr>
        <w:t xml:space="preserve">ительными материалами для этого </w:t>
      </w:r>
      <w:r w:rsidRPr="00090870">
        <w:rPr>
          <w:rFonts w:ascii="Times New Roman" w:hAnsi="Times New Roman" w:cs="Times New Roman"/>
          <w:color w:val="auto"/>
          <w:sz w:val="28"/>
          <w:szCs w:val="28"/>
        </w:rPr>
        <w:t xml:space="preserve">варианта исполнения являются металл и пластик. Для внутренней подсветки используются светодиоды, как наиболее </w:t>
      </w:r>
      <w:proofErr w:type="spellStart"/>
      <w:r w:rsidRPr="00090870">
        <w:rPr>
          <w:rFonts w:ascii="Times New Roman" w:hAnsi="Times New Roman" w:cs="Times New Roman"/>
          <w:color w:val="auto"/>
          <w:sz w:val="28"/>
          <w:szCs w:val="28"/>
        </w:rPr>
        <w:t>энергоэффективные</w:t>
      </w:r>
      <w:proofErr w:type="spellEnd"/>
      <w:r w:rsidRPr="00090870">
        <w:rPr>
          <w:rFonts w:ascii="Times New Roman" w:hAnsi="Times New Roman" w:cs="Times New Roman"/>
          <w:color w:val="auto"/>
          <w:sz w:val="28"/>
          <w:szCs w:val="28"/>
        </w:rPr>
        <w:t xml:space="preserve"> и долговечные, либо неоновые лампы. Объёмная консольная конструкция без подл</w:t>
      </w:r>
      <w:r w:rsidR="008B3A60" w:rsidRPr="00090870">
        <w:rPr>
          <w:rFonts w:ascii="Times New Roman" w:hAnsi="Times New Roman" w:cs="Times New Roman"/>
          <w:color w:val="auto"/>
          <w:sz w:val="28"/>
          <w:szCs w:val="28"/>
        </w:rPr>
        <w:t>ожки выполняется в одном цвете.</w:t>
      </w:r>
    </w:p>
    <w:p w:rsidR="008B3A60" w:rsidRPr="00090870" w:rsidRDefault="00C52682"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5.5.4. </w:t>
      </w:r>
      <w:r w:rsidR="00FD2B71" w:rsidRPr="00090870">
        <w:rPr>
          <w:rFonts w:ascii="Times New Roman" w:hAnsi="Times New Roman" w:cs="Times New Roman"/>
          <w:b/>
          <w:color w:val="auto"/>
          <w:sz w:val="28"/>
          <w:szCs w:val="28"/>
        </w:rPr>
        <w:t>Крышные конструкции</w:t>
      </w:r>
      <w:r w:rsidR="00FD2B71" w:rsidRPr="00090870">
        <w:rPr>
          <w:rFonts w:ascii="Times New Roman" w:hAnsi="Times New Roman" w:cs="Times New Roman"/>
          <w:color w:val="auto"/>
          <w:sz w:val="28"/>
          <w:szCs w:val="28"/>
        </w:rPr>
        <w:t xml:space="preserve"> — расположенные частично или </w:t>
      </w:r>
      <w:r w:rsidR="00FD2B71" w:rsidRPr="00090870">
        <w:rPr>
          <w:rFonts w:ascii="Times New Roman" w:hAnsi="Times New Roman" w:cs="Times New Roman"/>
          <w:color w:val="auto"/>
          <w:sz w:val="28"/>
          <w:szCs w:val="28"/>
        </w:rPr>
        <w:lastRenderedPageBreak/>
        <w:t>полностью над уровнем карниза, парапета. Крышные вывески могут выполняться только в виде конструкции из отдельных букв (цифр, логотипов, знаков) без фоновой подложки. П</w:t>
      </w:r>
      <w:r w:rsidR="002A1200" w:rsidRPr="00090870">
        <w:rPr>
          <w:rFonts w:ascii="Times New Roman" w:hAnsi="Times New Roman" w:cs="Times New Roman"/>
          <w:color w:val="auto"/>
          <w:sz w:val="28"/>
          <w:szCs w:val="28"/>
        </w:rPr>
        <w:t>о форме разделяются на </w:t>
      </w:r>
      <w:proofErr w:type="gramStart"/>
      <w:r w:rsidR="002A1200" w:rsidRPr="00090870">
        <w:rPr>
          <w:rFonts w:ascii="Times New Roman" w:hAnsi="Times New Roman" w:cs="Times New Roman"/>
          <w:color w:val="auto"/>
          <w:sz w:val="28"/>
          <w:szCs w:val="28"/>
        </w:rPr>
        <w:t>плоские</w:t>
      </w:r>
      <w:proofErr w:type="gramEnd"/>
      <w:r w:rsidR="002A1200" w:rsidRPr="00090870">
        <w:rPr>
          <w:rFonts w:ascii="Times New Roman" w:hAnsi="Times New Roman" w:cs="Times New Roman"/>
          <w:color w:val="auto"/>
          <w:sz w:val="28"/>
          <w:szCs w:val="28"/>
        </w:rPr>
        <w:t xml:space="preserve"> и объёмные</w:t>
      </w:r>
      <w:r w:rsidR="00FD2B71" w:rsidRPr="00090870">
        <w:rPr>
          <w:rFonts w:ascii="Times New Roman" w:hAnsi="Times New Roman" w:cs="Times New Roman"/>
          <w:color w:val="auto"/>
          <w:sz w:val="28"/>
          <w:szCs w:val="28"/>
        </w:rPr>
        <w:t>. Информационное поле крышных конструкций располагается параллельно к поверхности фасадов зданий, сооружений, по отношению к которым они установлены, выше линии карниза или парапета здания, сооружения в зависимости от места установки крышной конструкции. Крышные конструкции могут быть оборудованы исключительно внутренней подсветкой со скры</w:t>
      </w:r>
      <w:r w:rsidR="008B3A60" w:rsidRPr="00090870">
        <w:rPr>
          <w:rFonts w:ascii="Times New Roman" w:hAnsi="Times New Roman" w:cs="Times New Roman"/>
          <w:color w:val="auto"/>
          <w:sz w:val="28"/>
          <w:szCs w:val="28"/>
        </w:rPr>
        <w:t>тым проведением кабеля питания.</w:t>
      </w:r>
    </w:p>
    <w:p w:rsidR="008B3A60" w:rsidRPr="00090870" w:rsidRDefault="00FD2B71"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Не допускается использовать технологию смены изображений, в том числе с помощью электронных носителей или подвижных частей. В случае размещения крышной информационной конструкции на скатной кровле не допускается одновременная установка конструкции на коньке и скате кровли. Крышные конструкции размещаются на единой горизонтальной оси и должны иметь одинаков</w:t>
      </w:r>
      <w:r w:rsidR="004D5EE2" w:rsidRPr="00090870">
        <w:rPr>
          <w:rFonts w:ascii="Times New Roman" w:hAnsi="Times New Roman" w:cs="Times New Roman"/>
          <w:color w:val="auto"/>
          <w:sz w:val="28"/>
          <w:szCs w:val="28"/>
        </w:rPr>
        <w:t xml:space="preserve">ые габаритные размеры по высоте </w:t>
      </w:r>
      <w:r w:rsidRPr="00090870">
        <w:rPr>
          <w:rFonts w:ascii="Times New Roman" w:hAnsi="Times New Roman" w:cs="Times New Roman"/>
          <w:color w:val="auto"/>
          <w:sz w:val="28"/>
          <w:szCs w:val="28"/>
        </w:rPr>
        <w:t>с привязкой к вертик</w:t>
      </w:r>
      <w:r w:rsidR="008B3A60" w:rsidRPr="00090870">
        <w:rPr>
          <w:rFonts w:ascii="Times New Roman" w:hAnsi="Times New Roman" w:cs="Times New Roman"/>
          <w:color w:val="auto"/>
          <w:sz w:val="28"/>
          <w:szCs w:val="28"/>
        </w:rPr>
        <w:t>альным осям здания.</w:t>
      </w:r>
    </w:p>
    <w:p w:rsidR="008B3A60" w:rsidRPr="00090870" w:rsidRDefault="00FD2B71"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Не допускается </w:t>
      </w:r>
      <w:proofErr w:type="gramStart"/>
      <w:r w:rsidRPr="00090870">
        <w:rPr>
          <w:rFonts w:ascii="Times New Roman" w:hAnsi="Times New Roman" w:cs="Times New Roman"/>
          <w:color w:val="auto"/>
          <w:sz w:val="28"/>
          <w:szCs w:val="28"/>
        </w:rPr>
        <w:t>выход</w:t>
      </w:r>
      <w:proofErr w:type="gramEnd"/>
      <w:r w:rsidRPr="00090870">
        <w:rPr>
          <w:rFonts w:ascii="Times New Roman" w:hAnsi="Times New Roman" w:cs="Times New Roman"/>
          <w:color w:val="auto"/>
          <w:sz w:val="28"/>
          <w:szCs w:val="28"/>
        </w:rPr>
        <w:t xml:space="preserve"> как конструкции, так и отдельных букв, за пределы архитектурного объёма (элемента) здания, к которому композиционного привязана крышная конструкция </w:t>
      </w:r>
      <w:r w:rsidR="005359A5" w:rsidRPr="00090870">
        <w:rPr>
          <w:rFonts w:ascii="Times New Roman" w:hAnsi="Times New Roman" w:cs="Times New Roman"/>
          <w:color w:val="auto"/>
          <w:sz w:val="28"/>
          <w:szCs w:val="28"/>
        </w:rPr>
        <w:t>не</w:t>
      </w:r>
      <w:r w:rsidRPr="00090870">
        <w:rPr>
          <w:rFonts w:ascii="Times New Roman" w:hAnsi="Times New Roman" w:cs="Times New Roman"/>
          <w:color w:val="auto"/>
          <w:sz w:val="28"/>
          <w:szCs w:val="28"/>
        </w:rPr>
        <w:t xml:space="preserve"> допускается выход как конструкции, так и отдельных букв, за пределы архитектурного объёма (элемента) здания, к которому композиционного привязана крышная конструкция. Если крышная конструкция расположена на одном фасаде с названием торгового или многофункционального центра, выполненным также в виде крышной конструкции, ее высота не должна превышать 2/3 от высоты названия торгового (многофункционального) центра. Расстояние между соседними крышными конструкциями (Y) не должно быть меньше 5 максимально допустимых высот крышной конструкции для данного здания.</w:t>
      </w:r>
      <w:r w:rsidR="002E6CAE" w:rsidRPr="00090870">
        <w:rPr>
          <w:rFonts w:ascii="Times New Roman" w:hAnsi="Times New Roman" w:cs="Times New Roman"/>
          <w:color w:val="auto"/>
          <w:sz w:val="28"/>
          <w:szCs w:val="28"/>
        </w:rPr>
        <w:t xml:space="preserve"> </w:t>
      </w:r>
      <w:r w:rsidRPr="00090870">
        <w:rPr>
          <w:rFonts w:ascii="Times New Roman" w:hAnsi="Times New Roman" w:cs="Times New Roman"/>
          <w:color w:val="auto"/>
          <w:sz w:val="28"/>
          <w:szCs w:val="28"/>
        </w:rPr>
        <w:t>Максимально допустим</w:t>
      </w:r>
      <w:r w:rsidR="008B3A60" w:rsidRPr="00090870">
        <w:rPr>
          <w:rFonts w:ascii="Times New Roman" w:hAnsi="Times New Roman" w:cs="Times New Roman"/>
          <w:color w:val="auto"/>
          <w:sz w:val="28"/>
          <w:szCs w:val="28"/>
        </w:rPr>
        <w:t>ые размеры крышной конструкции:</w:t>
      </w:r>
    </w:p>
    <w:p w:rsidR="008B3A60" w:rsidRPr="00090870" w:rsidRDefault="00FD2B71"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0,8 м — для объектов высотой до 7 метров (запрещено (ограничено) для I</w:t>
      </w:r>
      <w:r w:rsidR="008B3A60" w:rsidRPr="00090870">
        <w:rPr>
          <w:rFonts w:ascii="Times New Roman" w:hAnsi="Times New Roman" w:cs="Times New Roman"/>
          <w:color w:val="auto"/>
          <w:sz w:val="28"/>
          <w:szCs w:val="28"/>
        </w:rPr>
        <w:t>, II групп населённых пунктов);</w:t>
      </w:r>
    </w:p>
    <w:p w:rsidR="008B3A60" w:rsidRPr="00090870" w:rsidRDefault="00FD2B71"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1,5 м</w:t>
      </w:r>
      <w:r w:rsidR="008B3A60" w:rsidRPr="00090870">
        <w:rPr>
          <w:rFonts w:ascii="Times New Roman" w:hAnsi="Times New Roman" w:cs="Times New Roman"/>
          <w:color w:val="auto"/>
          <w:sz w:val="28"/>
          <w:szCs w:val="28"/>
        </w:rPr>
        <w:t xml:space="preserve"> — для объектов высотой 7–21 м;</w:t>
      </w:r>
    </w:p>
    <w:p w:rsidR="008B3A60" w:rsidRPr="00090870" w:rsidRDefault="00FD2B71"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3 м </w:t>
      </w:r>
      <w:r w:rsidR="008B3A60" w:rsidRPr="00090870">
        <w:rPr>
          <w:rFonts w:ascii="Times New Roman" w:hAnsi="Times New Roman" w:cs="Times New Roman"/>
          <w:color w:val="auto"/>
          <w:sz w:val="28"/>
          <w:szCs w:val="28"/>
        </w:rPr>
        <w:t>— для объектов высотой 21–36 м;</w:t>
      </w:r>
    </w:p>
    <w:p w:rsidR="008B3A60" w:rsidRPr="00090870" w:rsidRDefault="00FD2B71"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4 м — для объектов высотой 36 м и больше;</w:t>
      </w:r>
    </w:p>
    <w:p w:rsidR="008B3A60" w:rsidRPr="00090870" w:rsidRDefault="00911D89"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Для села информационное оформление в виде крышной конструкций для объектов высотой менее 7 метров запрещено в целях исключения визуальной пер</w:t>
      </w:r>
      <w:r w:rsidR="008B3A60" w:rsidRPr="00090870">
        <w:rPr>
          <w:rFonts w:ascii="Times New Roman" w:hAnsi="Times New Roman" w:cs="Times New Roman"/>
          <w:color w:val="auto"/>
          <w:sz w:val="28"/>
          <w:szCs w:val="28"/>
        </w:rPr>
        <w:t>егруженности силуэта застройки.</w:t>
      </w:r>
    </w:p>
    <w:p w:rsidR="008B3A60" w:rsidRPr="00090870" w:rsidRDefault="00911D89"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Габаритный размер в шир</w:t>
      </w:r>
      <w:r w:rsidR="004D5EE2" w:rsidRPr="00090870">
        <w:rPr>
          <w:rFonts w:ascii="Times New Roman" w:hAnsi="Times New Roman" w:cs="Times New Roman"/>
          <w:color w:val="auto"/>
          <w:sz w:val="28"/>
          <w:szCs w:val="28"/>
        </w:rPr>
        <w:t xml:space="preserve">ину при длине фасада менее 35 м </w:t>
      </w:r>
      <w:r w:rsidRPr="00090870">
        <w:rPr>
          <w:rFonts w:ascii="Times New Roman" w:hAnsi="Times New Roman" w:cs="Times New Roman"/>
          <w:color w:val="auto"/>
          <w:sz w:val="28"/>
          <w:szCs w:val="28"/>
        </w:rPr>
        <w:t>— не более 80% длины фаса</w:t>
      </w:r>
      <w:r w:rsidR="004D5EE2" w:rsidRPr="00090870">
        <w:rPr>
          <w:rFonts w:ascii="Times New Roman" w:hAnsi="Times New Roman" w:cs="Times New Roman"/>
          <w:color w:val="auto"/>
          <w:sz w:val="28"/>
          <w:szCs w:val="28"/>
        </w:rPr>
        <w:t xml:space="preserve">да; при длине фасада более 35 м </w:t>
      </w:r>
      <w:r w:rsidR="008B3A60" w:rsidRPr="00090870">
        <w:rPr>
          <w:rFonts w:ascii="Times New Roman" w:hAnsi="Times New Roman" w:cs="Times New Roman"/>
          <w:color w:val="auto"/>
          <w:sz w:val="28"/>
          <w:szCs w:val="28"/>
        </w:rPr>
        <w:t>— не более 50% длины фасада.</w:t>
      </w:r>
    </w:p>
    <w:p w:rsidR="008B3A60" w:rsidRPr="00090870" w:rsidRDefault="00911D89"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Габаритный размер — толщ</w:t>
      </w:r>
      <w:r w:rsidR="008B3A60" w:rsidRPr="00090870">
        <w:rPr>
          <w:rFonts w:ascii="Times New Roman" w:hAnsi="Times New Roman" w:cs="Times New Roman"/>
          <w:color w:val="auto"/>
          <w:sz w:val="28"/>
          <w:szCs w:val="28"/>
        </w:rPr>
        <w:t>ина: 20% от высоты конструкции.</w:t>
      </w:r>
    </w:p>
    <w:p w:rsidR="008B3A60" w:rsidRPr="00090870" w:rsidRDefault="00911D89"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Элементы крепления и каркас крышной конструкции не должны выступать за периметр данной конструкции по бокам и сверху. Оформление каркаса крышной к</w:t>
      </w:r>
      <w:r w:rsidR="008B3A60" w:rsidRPr="00090870">
        <w:rPr>
          <w:rFonts w:ascii="Times New Roman" w:hAnsi="Times New Roman" w:cs="Times New Roman"/>
          <w:color w:val="auto"/>
          <w:sz w:val="28"/>
          <w:szCs w:val="28"/>
        </w:rPr>
        <w:t>онструкции: порошковая окраска.</w:t>
      </w:r>
    </w:p>
    <w:p w:rsidR="008B3A60" w:rsidRPr="00090870" w:rsidRDefault="00911D89"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Оформление элементов крышной конструкц</w:t>
      </w:r>
      <w:r w:rsidR="008B3A60" w:rsidRPr="00090870">
        <w:rPr>
          <w:rFonts w:ascii="Times New Roman" w:hAnsi="Times New Roman" w:cs="Times New Roman"/>
          <w:color w:val="auto"/>
          <w:sz w:val="28"/>
          <w:szCs w:val="28"/>
        </w:rPr>
        <w:t>ии (отдельно стоящих символов):</w:t>
      </w:r>
    </w:p>
    <w:p w:rsidR="008B3A60" w:rsidRPr="00090870" w:rsidRDefault="00911D89" w:rsidP="008B3A60">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Лицевая сторона — акриловое</w:t>
      </w:r>
      <w:r w:rsidR="008B3A60" w:rsidRPr="00090870">
        <w:rPr>
          <w:rFonts w:ascii="Times New Roman" w:hAnsi="Times New Roman" w:cs="Times New Roman"/>
          <w:color w:val="auto"/>
          <w:sz w:val="28"/>
          <w:szCs w:val="28"/>
        </w:rPr>
        <w:t xml:space="preserve"> стекло толщиной не менее 5 мм</w:t>
      </w:r>
      <w:r w:rsidR="00A478BF" w:rsidRPr="00090870">
        <w:rPr>
          <w:rFonts w:ascii="Times New Roman" w:hAnsi="Times New Roman" w:cs="Times New Roman"/>
          <w:color w:val="auto"/>
          <w:sz w:val="28"/>
          <w:szCs w:val="28"/>
        </w:rPr>
        <w:t>;</w:t>
      </w:r>
    </w:p>
    <w:p w:rsidR="00A478BF" w:rsidRPr="00090870" w:rsidRDefault="00911D89"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lastRenderedPageBreak/>
        <w:t>› Боковая и тыльная сторона — алюминий / оцинкованная сталь / листов</w:t>
      </w:r>
      <w:r w:rsidR="00A478BF" w:rsidRPr="00090870">
        <w:rPr>
          <w:rFonts w:ascii="Times New Roman" w:hAnsi="Times New Roman" w:cs="Times New Roman"/>
          <w:color w:val="auto"/>
          <w:sz w:val="28"/>
          <w:szCs w:val="28"/>
        </w:rPr>
        <w:t>ая сталь с порошковой окраской;</w:t>
      </w:r>
    </w:p>
    <w:p w:rsidR="00A478BF" w:rsidRPr="00090870" w:rsidRDefault="00911D89"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Подсветка — внутренняя подсветка светодиодными модулями, цветовая температура не более 6500 К</w:t>
      </w:r>
      <w:r w:rsidR="00A478BF" w:rsidRPr="00090870">
        <w:rPr>
          <w:rFonts w:ascii="Times New Roman" w:hAnsi="Times New Roman" w:cs="Times New Roman"/>
          <w:color w:val="auto"/>
          <w:sz w:val="28"/>
          <w:szCs w:val="28"/>
        </w:rPr>
        <w:t>.</w:t>
      </w:r>
    </w:p>
    <w:p w:rsidR="00A478BF" w:rsidRPr="00090870" w:rsidRDefault="00C52682"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5.5.5</w:t>
      </w:r>
      <w:r w:rsidR="00FD194D" w:rsidRPr="00090870">
        <w:rPr>
          <w:rFonts w:ascii="Times New Roman" w:hAnsi="Times New Roman" w:cs="Times New Roman"/>
          <w:color w:val="auto"/>
          <w:sz w:val="28"/>
          <w:szCs w:val="28"/>
        </w:rPr>
        <w:t>.</w:t>
      </w:r>
      <w:r w:rsidR="00A41084" w:rsidRPr="00090870">
        <w:rPr>
          <w:rFonts w:ascii="Times New Roman" w:hAnsi="Times New Roman" w:cs="Times New Roman"/>
          <w:b/>
          <w:color w:val="auto"/>
          <w:sz w:val="28"/>
          <w:szCs w:val="28"/>
        </w:rPr>
        <w:t xml:space="preserve"> </w:t>
      </w:r>
      <w:r w:rsidR="00911D89" w:rsidRPr="00090870">
        <w:rPr>
          <w:rFonts w:ascii="Times New Roman" w:hAnsi="Times New Roman" w:cs="Times New Roman"/>
          <w:b/>
          <w:color w:val="auto"/>
          <w:sz w:val="28"/>
          <w:szCs w:val="28"/>
        </w:rPr>
        <w:t>Информационные панно</w:t>
      </w:r>
      <w:r w:rsidR="00911D89" w:rsidRPr="00090870">
        <w:rPr>
          <w:rFonts w:ascii="Times New Roman" w:hAnsi="Times New Roman" w:cs="Times New Roman"/>
          <w:color w:val="auto"/>
          <w:sz w:val="28"/>
          <w:szCs w:val="28"/>
        </w:rPr>
        <w:t xml:space="preserve"> — настенные конструкции одинакового формата, выполненных из идентичных материалов, с общим цветом фона (белый, серый, оттенки других цветов, соответствующих колористическому решению здания), с одинаковым композиционным решением (не более трех строк по горизонтали), едиными горизонтальными осями размещения информации. Настенные панно размещаются только на фасадах торговых, торгово-развлекательных центров (комплексов), содержат информацию о наименовании, профиле деятельности субъекта и/или типе реализуемых им товаров, выполняются в виде баннерного панно или светового короба в сблокированн</w:t>
      </w:r>
      <w:r w:rsidR="00A478BF" w:rsidRPr="00090870">
        <w:rPr>
          <w:rFonts w:ascii="Times New Roman" w:hAnsi="Times New Roman" w:cs="Times New Roman"/>
          <w:color w:val="auto"/>
          <w:sz w:val="28"/>
          <w:szCs w:val="28"/>
        </w:rPr>
        <w:t>ом виде.</w:t>
      </w:r>
    </w:p>
    <w:p w:rsidR="00A478BF" w:rsidRPr="00090870" w:rsidRDefault="00911D89"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Подробно о способах блокировки информационных панно – в разделе «Особенности информационного оформления для отдельных случаев» (особенности информационного оформления многофункциональных объектов (торговых, торгово-развлекательн</w:t>
      </w:r>
      <w:r w:rsidR="00380E47" w:rsidRPr="00090870">
        <w:rPr>
          <w:rFonts w:ascii="Times New Roman" w:hAnsi="Times New Roman" w:cs="Times New Roman"/>
          <w:color w:val="auto"/>
          <w:sz w:val="28"/>
          <w:szCs w:val="28"/>
        </w:rPr>
        <w:t>ых центров, компл</w:t>
      </w:r>
      <w:r w:rsidR="00A478BF" w:rsidRPr="00090870">
        <w:rPr>
          <w:rFonts w:ascii="Times New Roman" w:hAnsi="Times New Roman" w:cs="Times New Roman"/>
          <w:color w:val="auto"/>
          <w:sz w:val="28"/>
          <w:szCs w:val="28"/>
        </w:rPr>
        <w:t>ексов и т.д.)</w:t>
      </w:r>
      <w:r w:rsidR="00380E47" w:rsidRPr="00090870">
        <w:rPr>
          <w:rFonts w:ascii="Times New Roman" w:hAnsi="Times New Roman" w:cs="Times New Roman"/>
          <w:color w:val="auto"/>
          <w:sz w:val="28"/>
          <w:szCs w:val="28"/>
        </w:rPr>
        <w:t>).</w:t>
      </w:r>
    </w:p>
    <w:p w:rsidR="00A478BF" w:rsidRPr="00090870" w:rsidRDefault="00911D89"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Размещение информационных панно на фасадах иных объектов не допускается</w:t>
      </w:r>
      <w:r w:rsidR="00DE3629" w:rsidRPr="00090870">
        <w:rPr>
          <w:rFonts w:ascii="Times New Roman" w:hAnsi="Times New Roman" w:cs="Times New Roman"/>
          <w:color w:val="auto"/>
          <w:sz w:val="28"/>
          <w:szCs w:val="28"/>
        </w:rPr>
        <w:t>.</w:t>
      </w:r>
      <w:r w:rsidRPr="00090870">
        <w:rPr>
          <w:rFonts w:ascii="Times New Roman" w:hAnsi="Times New Roman" w:cs="Times New Roman"/>
          <w:color w:val="auto"/>
          <w:sz w:val="28"/>
          <w:szCs w:val="28"/>
        </w:rPr>
        <w:t xml:space="preserve"> Размер информационного панно определяется в зависимости от архитектурных особен</w:t>
      </w:r>
      <w:r w:rsidR="00A478BF" w:rsidRPr="00090870">
        <w:rPr>
          <w:rFonts w:ascii="Times New Roman" w:hAnsi="Times New Roman" w:cs="Times New Roman"/>
          <w:color w:val="auto"/>
          <w:sz w:val="28"/>
          <w:szCs w:val="28"/>
        </w:rPr>
        <w:t>ностей здания торгового центра.</w:t>
      </w:r>
    </w:p>
    <w:p w:rsidR="00A478BF" w:rsidRPr="00090870" w:rsidRDefault="00911D89"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Конструкция выполняется в виде баннерного панно, является односторонней и крепится к фасаду здания с помощью стального каркаса. Элементы крепления каркаса должны быть закрыты декоративными накладками, тип соединения каркаса — сборно</w:t>
      </w:r>
      <w:r w:rsidR="005359A5" w:rsidRPr="00090870">
        <w:rPr>
          <w:rFonts w:ascii="Times New Roman" w:hAnsi="Times New Roman" w:cs="Times New Roman"/>
          <w:color w:val="auto"/>
          <w:sz w:val="28"/>
          <w:szCs w:val="28"/>
        </w:rPr>
        <w:t>-</w:t>
      </w:r>
      <w:r w:rsidRPr="00090870">
        <w:rPr>
          <w:rFonts w:ascii="Times New Roman" w:hAnsi="Times New Roman" w:cs="Times New Roman"/>
          <w:color w:val="auto"/>
          <w:sz w:val="28"/>
          <w:szCs w:val="28"/>
        </w:rPr>
        <w:t>разборный. Стыки всех элементов информационной конструкции должны быть без видимых линий соединений, щелей, зазоров; рамка конструкции должна закрывать каркас конструкции и ко</w:t>
      </w:r>
      <w:r w:rsidR="008F3C38" w:rsidRPr="00090870">
        <w:rPr>
          <w:rFonts w:ascii="Times New Roman" w:hAnsi="Times New Roman" w:cs="Times New Roman"/>
          <w:color w:val="auto"/>
          <w:sz w:val="28"/>
          <w:szCs w:val="28"/>
        </w:rPr>
        <w:t>нструктивные элементы крепления. Н</w:t>
      </w:r>
      <w:r w:rsidRPr="00090870">
        <w:rPr>
          <w:rFonts w:ascii="Times New Roman" w:hAnsi="Times New Roman" w:cs="Times New Roman"/>
          <w:color w:val="auto"/>
          <w:sz w:val="28"/>
          <w:szCs w:val="28"/>
        </w:rPr>
        <w:t>е допускаются: просвет между рамкой и информационным полем информационных конструкций, открытые элементы крепления (люверсы, шнуры, пружины). Информация размещается на неподвижных полиграфических баннерах (статичное информационное поле). Информационная конструкция может быть оборудована внешней подсветкой со скры</w:t>
      </w:r>
      <w:r w:rsidR="00A478BF" w:rsidRPr="00090870">
        <w:rPr>
          <w:rFonts w:ascii="Times New Roman" w:hAnsi="Times New Roman" w:cs="Times New Roman"/>
          <w:color w:val="auto"/>
          <w:sz w:val="28"/>
          <w:szCs w:val="28"/>
        </w:rPr>
        <w:t>тым проведением кабеля питания.</w:t>
      </w:r>
    </w:p>
    <w:p w:rsidR="00A478BF" w:rsidRPr="00090870" w:rsidRDefault="00911D89"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Оформление каркаса — порошковая окраска; средство размещения информации—виниловые баннеры плотностью 450–600 г/м2 с односторонней печатью; подсветка — внешняя подсветка светодиодными прожекторами, цветовая температура от 4000 до 6000</w:t>
      </w:r>
      <w:proofErr w:type="gramStart"/>
      <w:r w:rsidRPr="00090870">
        <w:rPr>
          <w:rFonts w:ascii="Times New Roman" w:hAnsi="Times New Roman" w:cs="Times New Roman"/>
          <w:color w:val="auto"/>
          <w:sz w:val="28"/>
          <w:szCs w:val="28"/>
        </w:rPr>
        <w:t xml:space="preserve"> К</w:t>
      </w:r>
      <w:proofErr w:type="gramEnd"/>
      <w:r w:rsidRPr="00090870">
        <w:rPr>
          <w:rFonts w:ascii="Times New Roman" w:hAnsi="Times New Roman" w:cs="Times New Roman"/>
          <w:color w:val="auto"/>
          <w:sz w:val="28"/>
          <w:szCs w:val="28"/>
        </w:rPr>
        <w:t xml:space="preserve">, индекс цветопередачи </w:t>
      </w:r>
      <w:proofErr w:type="spellStart"/>
      <w:r w:rsidRPr="00090870">
        <w:rPr>
          <w:rFonts w:ascii="Times New Roman" w:hAnsi="Times New Roman" w:cs="Times New Roman"/>
          <w:color w:val="auto"/>
          <w:sz w:val="28"/>
          <w:szCs w:val="28"/>
        </w:rPr>
        <w:t>Ra</w:t>
      </w:r>
      <w:proofErr w:type="spellEnd"/>
      <w:r w:rsidRPr="00090870">
        <w:rPr>
          <w:rFonts w:ascii="Times New Roman" w:hAnsi="Times New Roman" w:cs="Times New Roman"/>
          <w:color w:val="auto"/>
          <w:sz w:val="28"/>
          <w:szCs w:val="28"/>
        </w:rPr>
        <w:t xml:space="preserve"> ≥ 90.</w:t>
      </w:r>
    </w:p>
    <w:p w:rsidR="00A478BF" w:rsidRPr="00090870" w:rsidRDefault="00C52682"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5.5.6. </w:t>
      </w:r>
      <w:r w:rsidR="00911D89" w:rsidRPr="00090870">
        <w:rPr>
          <w:rFonts w:ascii="Times New Roman" w:hAnsi="Times New Roman" w:cs="Times New Roman"/>
          <w:b/>
          <w:color w:val="auto"/>
          <w:sz w:val="28"/>
          <w:szCs w:val="28"/>
        </w:rPr>
        <w:t>Настенный информационный стенд</w:t>
      </w:r>
      <w:r w:rsidR="00911D89" w:rsidRPr="00090870">
        <w:rPr>
          <w:rFonts w:ascii="Times New Roman" w:hAnsi="Times New Roman" w:cs="Times New Roman"/>
          <w:color w:val="auto"/>
          <w:sz w:val="28"/>
          <w:szCs w:val="28"/>
        </w:rPr>
        <w:t xml:space="preserve"> — конструкция, содержащая дополнительную информацию для доведения до потребителя, размещаемая у входа на здании, сооружении, в котором фактически находится (осуществляет деятельность) субъект. Информационный стенд кроме наименования организации может содержать</w:t>
      </w:r>
      <w:r w:rsidR="00A478BF" w:rsidRPr="00090870">
        <w:rPr>
          <w:rFonts w:ascii="Times New Roman" w:hAnsi="Times New Roman" w:cs="Times New Roman"/>
          <w:color w:val="auto"/>
          <w:sz w:val="28"/>
          <w:szCs w:val="28"/>
        </w:rPr>
        <w:t>:</w:t>
      </w:r>
    </w:p>
    <w:p w:rsidR="00A478BF" w:rsidRPr="00090870" w:rsidRDefault="00380E47"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м</w:t>
      </w:r>
      <w:r w:rsidR="00911D89" w:rsidRPr="00090870">
        <w:rPr>
          <w:rFonts w:ascii="Times New Roman" w:hAnsi="Times New Roman" w:cs="Times New Roman"/>
          <w:color w:val="auto"/>
          <w:sz w:val="28"/>
          <w:szCs w:val="28"/>
        </w:rPr>
        <w:t>еню (для объектов общественного питания), состоящее из назван</w:t>
      </w:r>
      <w:r w:rsidR="002E6CAE" w:rsidRPr="00090870">
        <w:rPr>
          <w:rFonts w:ascii="Times New Roman" w:hAnsi="Times New Roman" w:cs="Times New Roman"/>
          <w:color w:val="auto"/>
          <w:sz w:val="28"/>
          <w:szCs w:val="28"/>
        </w:rPr>
        <w:t>ия, описания и стоимости блюд;</w:t>
      </w:r>
    </w:p>
    <w:p w:rsidR="00A478BF" w:rsidRPr="00090870" w:rsidRDefault="00380E47"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а</w:t>
      </w:r>
      <w:r w:rsidR="00911D89" w:rsidRPr="00090870">
        <w:rPr>
          <w:rFonts w:ascii="Times New Roman" w:hAnsi="Times New Roman" w:cs="Times New Roman"/>
          <w:color w:val="auto"/>
          <w:sz w:val="28"/>
          <w:szCs w:val="28"/>
        </w:rPr>
        <w:t xml:space="preserve">фишу или расписание мероприятий (для объектов культуры, </w:t>
      </w:r>
      <w:r w:rsidR="00911D89" w:rsidRPr="00090870">
        <w:rPr>
          <w:rFonts w:ascii="Times New Roman" w:hAnsi="Times New Roman" w:cs="Times New Roman"/>
          <w:color w:val="auto"/>
          <w:sz w:val="28"/>
          <w:szCs w:val="28"/>
        </w:rPr>
        <w:lastRenderedPageBreak/>
        <w:t>образования, спорта), состоящее из названия, описания, даты и в</w:t>
      </w:r>
      <w:r w:rsidR="002E6CAE" w:rsidRPr="00090870">
        <w:rPr>
          <w:rFonts w:ascii="Times New Roman" w:hAnsi="Times New Roman" w:cs="Times New Roman"/>
          <w:color w:val="auto"/>
          <w:sz w:val="28"/>
          <w:szCs w:val="28"/>
        </w:rPr>
        <w:t>ремени проведения мероприятия;</w:t>
      </w:r>
    </w:p>
    <w:p w:rsidR="00A478BF" w:rsidRPr="00090870" w:rsidRDefault="00380E47" w:rsidP="00A478BF">
      <w:pPr>
        <w:pStyle w:val="1"/>
        <w:spacing w:after="0"/>
        <w:ind w:firstLine="720"/>
        <w:jc w:val="both"/>
        <w:rPr>
          <w:rFonts w:ascii="Times New Roman" w:hAnsi="Times New Roman" w:cs="Times New Roman"/>
          <w:color w:val="auto"/>
          <w:sz w:val="28"/>
          <w:szCs w:val="28"/>
        </w:rPr>
      </w:pPr>
      <w:proofErr w:type="gramStart"/>
      <w:r w:rsidRPr="00090870">
        <w:rPr>
          <w:rFonts w:ascii="Times New Roman" w:hAnsi="Times New Roman" w:cs="Times New Roman"/>
          <w:color w:val="auto"/>
          <w:sz w:val="28"/>
          <w:szCs w:val="28"/>
        </w:rPr>
        <w:t>- и</w:t>
      </w:r>
      <w:r w:rsidR="00911D89" w:rsidRPr="00090870">
        <w:rPr>
          <w:rFonts w:ascii="Times New Roman" w:hAnsi="Times New Roman" w:cs="Times New Roman"/>
          <w:color w:val="auto"/>
          <w:sz w:val="28"/>
          <w:szCs w:val="28"/>
        </w:rPr>
        <w:t>нформацию о секциях, кружках, факультетах, специальностях, мероприятиях (для объектов образования, спорта), состоящее из перечня, названий/наименований реализуемых образовательных услуг и/или направлений деятельности, расписания (при необходимости), даты и </w:t>
      </w:r>
      <w:r w:rsidR="00A478BF" w:rsidRPr="00090870">
        <w:rPr>
          <w:rFonts w:ascii="Times New Roman" w:hAnsi="Times New Roman" w:cs="Times New Roman"/>
          <w:color w:val="auto"/>
          <w:sz w:val="28"/>
          <w:szCs w:val="28"/>
        </w:rPr>
        <w:t>времени проведения мероприятий.</w:t>
      </w:r>
      <w:proofErr w:type="gramEnd"/>
    </w:p>
    <w:p w:rsidR="00A478BF" w:rsidRPr="00090870" w:rsidRDefault="00911D89"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Размещение иной информации (ассортимент товаров, перечень оказываемых услуг (за исключением образовательных) и т.д.) не допускается. Габаритные размеры настенного информационного стенда определяются исходя из </w:t>
      </w:r>
      <w:proofErr w:type="gramStart"/>
      <w:r w:rsidRPr="00090870">
        <w:rPr>
          <w:rFonts w:ascii="Times New Roman" w:hAnsi="Times New Roman" w:cs="Times New Roman"/>
          <w:color w:val="auto"/>
          <w:sz w:val="28"/>
          <w:szCs w:val="28"/>
        </w:rPr>
        <w:t>архитектурного решения</w:t>
      </w:r>
      <w:proofErr w:type="gramEnd"/>
      <w:r w:rsidRPr="00090870">
        <w:rPr>
          <w:rFonts w:ascii="Times New Roman" w:hAnsi="Times New Roman" w:cs="Times New Roman"/>
          <w:color w:val="auto"/>
          <w:sz w:val="28"/>
          <w:szCs w:val="28"/>
        </w:rPr>
        <w:t xml:space="preserve"> входной группы, но не могут быть более 1 м в ширину и 1,2 м в высоту, при этом нижний край стенда должен располагаться на высоте не менее 1 м от земли (пола входной группы). Рекомендуемые размеры стенда — 600х800 мм.</w:t>
      </w:r>
    </w:p>
    <w:p w:rsidR="00A478BF" w:rsidRPr="00090870" w:rsidRDefault="00C52682"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5.5.7. </w:t>
      </w:r>
      <w:r w:rsidR="00911D89" w:rsidRPr="00090870">
        <w:rPr>
          <w:rFonts w:ascii="Times New Roman" w:hAnsi="Times New Roman" w:cs="Times New Roman"/>
          <w:b/>
          <w:color w:val="auto"/>
          <w:sz w:val="28"/>
          <w:szCs w:val="28"/>
        </w:rPr>
        <w:t>Временные баннеры</w:t>
      </w:r>
      <w:r w:rsidR="00911D89" w:rsidRPr="00090870">
        <w:rPr>
          <w:rFonts w:ascii="Times New Roman" w:hAnsi="Times New Roman" w:cs="Times New Roman"/>
          <w:color w:val="auto"/>
          <w:sz w:val="28"/>
          <w:szCs w:val="28"/>
        </w:rPr>
        <w:t xml:space="preserve"> — баннерные информационные конструкции, выполненные без использования жёсткой основы, размещаемые на определённый регламентируемый период времени на элементах общественных зданий (с учётом </w:t>
      </w:r>
      <w:proofErr w:type="gramStart"/>
      <w:r w:rsidR="00911D89" w:rsidRPr="00090870">
        <w:rPr>
          <w:rFonts w:ascii="Times New Roman" w:hAnsi="Times New Roman" w:cs="Times New Roman"/>
          <w:color w:val="auto"/>
          <w:sz w:val="28"/>
          <w:szCs w:val="28"/>
        </w:rPr>
        <w:t>архитектурного решения</w:t>
      </w:r>
      <w:proofErr w:type="gramEnd"/>
      <w:r w:rsidR="00911D89" w:rsidRPr="00090870">
        <w:rPr>
          <w:rFonts w:ascii="Times New Roman" w:hAnsi="Times New Roman" w:cs="Times New Roman"/>
          <w:color w:val="auto"/>
          <w:sz w:val="28"/>
          <w:szCs w:val="28"/>
        </w:rPr>
        <w:t xml:space="preserve"> объекта) в качестве афиш или элементов праз</w:t>
      </w:r>
      <w:r w:rsidR="00A478BF" w:rsidRPr="00090870">
        <w:rPr>
          <w:rFonts w:ascii="Times New Roman" w:hAnsi="Times New Roman" w:cs="Times New Roman"/>
          <w:color w:val="auto"/>
          <w:sz w:val="28"/>
          <w:szCs w:val="28"/>
        </w:rPr>
        <w:t>дничного оформления.</w:t>
      </w:r>
    </w:p>
    <w:p w:rsidR="00A478BF" w:rsidRPr="00090870" w:rsidRDefault="00911D89"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Допустимый срок размещения временного баннера - на время проведения ме</w:t>
      </w:r>
      <w:r w:rsidR="00A478BF" w:rsidRPr="00090870">
        <w:rPr>
          <w:rFonts w:ascii="Times New Roman" w:hAnsi="Times New Roman" w:cs="Times New Roman"/>
          <w:color w:val="auto"/>
          <w:sz w:val="28"/>
          <w:szCs w:val="28"/>
        </w:rPr>
        <w:t>роприятия, но не более 30 дней.</w:t>
      </w:r>
    </w:p>
    <w:p w:rsidR="00A478BF" w:rsidRPr="00090870" w:rsidRDefault="00911D89"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Информация размещается на неподвижных полиграфических виниловых баннерах плотностью 450–600 г/м</w:t>
      </w:r>
      <w:proofErr w:type="gramStart"/>
      <w:r w:rsidRPr="00090870">
        <w:rPr>
          <w:rFonts w:ascii="Times New Roman" w:hAnsi="Times New Roman" w:cs="Times New Roman"/>
          <w:color w:val="auto"/>
          <w:sz w:val="28"/>
          <w:szCs w:val="28"/>
          <w:vertAlign w:val="superscript"/>
        </w:rPr>
        <w:t>2</w:t>
      </w:r>
      <w:proofErr w:type="gramEnd"/>
      <w:r w:rsidRPr="00090870">
        <w:rPr>
          <w:rFonts w:ascii="Times New Roman" w:hAnsi="Times New Roman" w:cs="Times New Roman"/>
          <w:color w:val="auto"/>
          <w:sz w:val="28"/>
          <w:szCs w:val="28"/>
        </w:rPr>
        <w:t xml:space="preserve"> с односторонней или двухсторонней печатью. При размещении одного или нескольких временных баннеров между колоннами главного фасада должны соблюдаться единые принципы размещения и симметрия </w:t>
      </w:r>
      <w:proofErr w:type="gramStart"/>
      <w:r w:rsidRPr="00090870">
        <w:rPr>
          <w:rFonts w:ascii="Times New Roman" w:hAnsi="Times New Roman" w:cs="Times New Roman"/>
          <w:color w:val="auto"/>
          <w:sz w:val="28"/>
          <w:szCs w:val="28"/>
        </w:rPr>
        <w:t>архитектурного решения</w:t>
      </w:r>
      <w:proofErr w:type="gramEnd"/>
      <w:r w:rsidRPr="00090870">
        <w:rPr>
          <w:rFonts w:ascii="Times New Roman" w:hAnsi="Times New Roman" w:cs="Times New Roman"/>
          <w:color w:val="auto"/>
          <w:sz w:val="28"/>
          <w:szCs w:val="28"/>
        </w:rPr>
        <w:t>, при этом нижний край временного баннер</w:t>
      </w:r>
      <w:r w:rsidR="008F3C38" w:rsidRPr="00090870">
        <w:rPr>
          <w:rFonts w:ascii="Times New Roman" w:hAnsi="Times New Roman" w:cs="Times New Roman"/>
          <w:color w:val="auto"/>
          <w:sz w:val="28"/>
          <w:szCs w:val="28"/>
        </w:rPr>
        <w:t>а должен находиться не ниже 3 м</w:t>
      </w:r>
      <w:r w:rsidRPr="00090870">
        <w:rPr>
          <w:rFonts w:ascii="Times New Roman" w:hAnsi="Times New Roman" w:cs="Times New Roman"/>
          <w:color w:val="auto"/>
          <w:sz w:val="28"/>
          <w:szCs w:val="28"/>
        </w:rPr>
        <w:t xml:space="preserve"> от уровня крыльца входной группы, верхний уровень — не выше нижней части капители колонны. Если баннер располагается в углублении (в промежутке между колоннами, в нише), рекомендуется использовать темный фон изображения</w:t>
      </w:r>
      <w:r w:rsidR="00380E47" w:rsidRPr="00090870">
        <w:rPr>
          <w:rFonts w:ascii="Times New Roman" w:hAnsi="Times New Roman" w:cs="Times New Roman"/>
          <w:color w:val="auto"/>
          <w:sz w:val="28"/>
          <w:szCs w:val="28"/>
        </w:rPr>
        <w:t>.</w:t>
      </w:r>
    </w:p>
    <w:p w:rsidR="00A478BF" w:rsidRPr="00090870" w:rsidRDefault="00C52682"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5.5.8</w:t>
      </w:r>
      <w:r w:rsidRPr="00090870">
        <w:rPr>
          <w:rFonts w:ascii="Times New Roman" w:hAnsi="Times New Roman" w:cs="Times New Roman"/>
          <w:b/>
          <w:color w:val="auto"/>
          <w:sz w:val="28"/>
          <w:szCs w:val="28"/>
        </w:rPr>
        <w:t>.</w:t>
      </w:r>
      <w:r w:rsidR="00936E59" w:rsidRPr="00090870">
        <w:rPr>
          <w:rFonts w:ascii="Times New Roman" w:hAnsi="Times New Roman" w:cs="Times New Roman"/>
          <w:b/>
          <w:color w:val="auto"/>
          <w:sz w:val="28"/>
          <w:szCs w:val="28"/>
        </w:rPr>
        <w:t xml:space="preserve"> </w:t>
      </w:r>
      <w:r w:rsidR="00FD194D" w:rsidRPr="00090870">
        <w:rPr>
          <w:rFonts w:ascii="Times New Roman" w:hAnsi="Times New Roman" w:cs="Times New Roman"/>
          <w:b/>
          <w:color w:val="auto"/>
          <w:sz w:val="28"/>
          <w:szCs w:val="28"/>
        </w:rPr>
        <w:t xml:space="preserve">Отдельно </w:t>
      </w:r>
      <w:r w:rsidR="00911D89" w:rsidRPr="00090870">
        <w:rPr>
          <w:rFonts w:ascii="Times New Roman" w:hAnsi="Times New Roman" w:cs="Times New Roman"/>
          <w:b/>
          <w:color w:val="auto"/>
          <w:sz w:val="28"/>
          <w:szCs w:val="28"/>
        </w:rPr>
        <w:t>стоящие:</w:t>
      </w:r>
    </w:p>
    <w:p w:rsidR="00A478BF" w:rsidRPr="00090870" w:rsidRDefault="00C52682"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5.5.8.1</w:t>
      </w:r>
      <w:r w:rsidR="008B0B12" w:rsidRPr="00090870">
        <w:rPr>
          <w:rFonts w:ascii="Times New Roman" w:hAnsi="Times New Roman" w:cs="Times New Roman"/>
          <w:color w:val="auto"/>
          <w:sz w:val="28"/>
          <w:szCs w:val="28"/>
        </w:rPr>
        <w:t>.</w:t>
      </w:r>
      <w:r w:rsidRPr="00090870">
        <w:rPr>
          <w:rFonts w:ascii="Times New Roman" w:hAnsi="Times New Roman" w:cs="Times New Roman"/>
          <w:color w:val="auto"/>
          <w:sz w:val="28"/>
          <w:szCs w:val="28"/>
        </w:rPr>
        <w:t xml:space="preserve"> </w:t>
      </w:r>
      <w:r w:rsidR="00911D89" w:rsidRPr="00090870">
        <w:rPr>
          <w:rFonts w:ascii="Times New Roman" w:hAnsi="Times New Roman" w:cs="Times New Roman"/>
          <w:b/>
          <w:color w:val="auto"/>
          <w:sz w:val="28"/>
          <w:szCs w:val="28"/>
        </w:rPr>
        <w:t xml:space="preserve">Стела </w:t>
      </w:r>
      <w:r w:rsidR="00911D89" w:rsidRPr="00090870">
        <w:rPr>
          <w:rFonts w:ascii="Times New Roman" w:hAnsi="Times New Roman" w:cs="Times New Roman"/>
          <w:color w:val="auto"/>
          <w:sz w:val="28"/>
          <w:szCs w:val="28"/>
        </w:rPr>
        <w:t>— информационная конструкция на отдельном постаменте, которая может использоваться для навигации или информирования (стелы АЗС (на территории АЗС и при приближении к АЗС), стелы у многофункциональных объектов в границах входных групп зданий, строений, сооружений). Стела изготавливается на основе прочного металлического каркаса. Оформление каркаса стелы: порошковая окраска или облицовка композитными, алюминиевыми панелями. Оформление элементов стелы: лицевая сторона — акриловое стекло толщиной не менее 5 мм, боковая и тыльная сторона — композитные панели / алюминий / оцинкованная сталь / листовая сталь с порошковой окраской. Подсветка — внутренняя подсветка светодиодными модулями, цвето</w:t>
      </w:r>
      <w:r w:rsidR="00A478BF" w:rsidRPr="00090870">
        <w:rPr>
          <w:rFonts w:ascii="Times New Roman" w:hAnsi="Times New Roman" w:cs="Times New Roman"/>
          <w:color w:val="auto"/>
          <w:sz w:val="28"/>
          <w:szCs w:val="28"/>
        </w:rPr>
        <w:t>вая температура не более 6500 К.</w:t>
      </w:r>
    </w:p>
    <w:p w:rsidR="00A478BF" w:rsidRPr="00090870" w:rsidRDefault="00C52682"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5.5.8.2</w:t>
      </w:r>
      <w:r w:rsidR="008B0B12" w:rsidRPr="00090870">
        <w:rPr>
          <w:rFonts w:ascii="Times New Roman" w:hAnsi="Times New Roman" w:cs="Times New Roman"/>
          <w:color w:val="auto"/>
          <w:sz w:val="28"/>
          <w:szCs w:val="28"/>
        </w:rPr>
        <w:t>.</w:t>
      </w:r>
      <w:r w:rsidRPr="00090870">
        <w:rPr>
          <w:rFonts w:ascii="Times New Roman" w:hAnsi="Times New Roman" w:cs="Times New Roman"/>
          <w:b/>
          <w:color w:val="auto"/>
          <w:sz w:val="28"/>
          <w:szCs w:val="28"/>
        </w:rPr>
        <w:t xml:space="preserve"> </w:t>
      </w:r>
      <w:r w:rsidR="00911D89" w:rsidRPr="00090870">
        <w:rPr>
          <w:rFonts w:ascii="Times New Roman" w:hAnsi="Times New Roman" w:cs="Times New Roman"/>
          <w:b/>
          <w:color w:val="auto"/>
          <w:sz w:val="28"/>
          <w:szCs w:val="28"/>
        </w:rPr>
        <w:t>Информационный стенд</w:t>
      </w:r>
      <w:r w:rsidR="00911D89" w:rsidRPr="00090870">
        <w:rPr>
          <w:rFonts w:ascii="Times New Roman" w:hAnsi="Times New Roman" w:cs="Times New Roman"/>
          <w:color w:val="auto"/>
          <w:sz w:val="28"/>
          <w:szCs w:val="28"/>
        </w:rPr>
        <w:t xml:space="preserve"> — отдельно стоящая информационная конструкция малого формата, устанавливаемая у объектов, расположенных в цокольных этажах, на обособленных территориях (стенды с </w:t>
      </w:r>
      <w:r w:rsidR="00911D89" w:rsidRPr="00090870">
        <w:rPr>
          <w:rFonts w:ascii="Times New Roman" w:hAnsi="Times New Roman" w:cs="Times New Roman"/>
          <w:color w:val="auto"/>
          <w:sz w:val="28"/>
          <w:szCs w:val="28"/>
        </w:rPr>
        <w:lastRenderedPageBreak/>
        <w:t>картой-схемой территории), на территориях, прилегающих к объектам образования, спорта, здравоохранения, культуры (с перечнем услуг, календарём мероприятий и пр.), при условии размещения стенда в границах входных груп</w:t>
      </w:r>
      <w:r w:rsidR="00A53A65" w:rsidRPr="00090870">
        <w:rPr>
          <w:rFonts w:ascii="Times New Roman" w:hAnsi="Times New Roman" w:cs="Times New Roman"/>
          <w:color w:val="auto"/>
          <w:sz w:val="28"/>
          <w:szCs w:val="28"/>
        </w:rPr>
        <w:t>п зданий, строений, сооружений.</w:t>
      </w:r>
    </w:p>
    <w:p w:rsidR="00A478BF" w:rsidRPr="00090870" w:rsidRDefault="00911D89"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Не допускается устанавливать информационные стенды на тротуарах шириной менее 2,5 м. Стенды могут </w:t>
      </w:r>
      <w:r w:rsidR="00380E47" w:rsidRPr="00090870">
        <w:rPr>
          <w:rFonts w:ascii="Times New Roman" w:hAnsi="Times New Roman" w:cs="Times New Roman"/>
          <w:color w:val="auto"/>
          <w:sz w:val="28"/>
          <w:szCs w:val="28"/>
        </w:rPr>
        <w:t>располагаться на расстоянии 1 м</w:t>
      </w:r>
      <w:r w:rsidRPr="00090870">
        <w:rPr>
          <w:rFonts w:ascii="Times New Roman" w:hAnsi="Times New Roman" w:cs="Times New Roman"/>
          <w:color w:val="auto"/>
          <w:sz w:val="28"/>
          <w:szCs w:val="28"/>
        </w:rPr>
        <w:t xml:space="preserve"> друг от</w:t>
      </w:r>
      <w:r w:rsidR="00380E47" w:rsidRPr="00090870">
        <w:rPr>
          <w:rFonts w:ascii="Times New Roman" w:hAnsi="Times New Roman" w:cs="Times New Roman"/>
          <w:color w:val="auto"/>
          <w:sz w:val="28"/>
          <w:szCs w:val="28"/>
        </w:rPr>
        <w:t> друга, но не более 3</w:t>
      </w:r>
      <w:r w:rsidR="00380E47" w:rsidRPr="00090870">
        <w:rPr>
          <w:rFonts w:ascii="Times New Roman" w:hAnsi="Times New Roman" w:cs="Times New Roman"/>
          <w:color w:val="auto"/>
          <w:sz w:val="28"/>
          <w:szCs w:val="28"/>
        </w:rPr>
        <w:noBreakHyphen/>
        <w:t xml:space="preserve">х стендов </w:t>
      </w:r>
      <w:r w:rsidR="00A478BF" w:rsidRPr="00090870">
        <w:rPr>
          <w:rFonts w:ascii="Times New Roman" w:hAnsi="Times New Roman" w:cs="Times New Roman"/>
          <w:color w:val="auto"/>
          <w:sz w:val="28"/>
          <w:szCs w:val="28"/>
        </w:rPr>
        <w:t>в ряд.</w:t>
      </w:r>
    </w:p>
    <w:p w:rsidR="00A478BF" w:rsidRPr="00090870" w:rsidRDefault="00911D89"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Конструкция информационного стенда выполняется одно- или двусторонней. Задняя сторона односторонней конструкции должна быть дополнена декоративным обрамлением. Фундамент стенда допускается в двух вариантах: заглубляемый (не выступающий над уровнем земли) и </w:t>
      </w:r>
      <w:r w:rsidR="005359A5" w:rsidRPr="00090870">
        <w:rPr>
          <w:rFonts w:ascii="Times New Roman" w:hAnsi="Times New Roman" w:cs="Times New Roman"/>
          <w:color w:val="auto"/>
          <w:sz w:val="28"/>
          <w:szCs w:val="28"/>
        </w:rPr>
        <w:t>не заглубляемый</w:t>
      </w:r>
      <w:r w:rsidRPr="00090870">
        <w:rPr>
          <w:rFonts w:ascii="Times New Roman" w:hAnsi="Times New Roman" w:cs="Times New Roman"/>
          <w:color w:val="auto"/>
          <w:sz w:val="28"/>
          <w:szCs w:val="28"/>
        </w:rPr>
        <w:t xml:space="preserve">. В случае </w:t>
      </w:r>
      <w:proofErr w:type="gramStart"/>
      <w:r w:rsidRPr="00090870">
        <w:rPr>
          <w:rFonts w:ascii="Times New Roman" w:hAnsi="Times New Roman" w:cs="Times New Roman"/>
          <w:color w:val="auto"/>
          <w:sz w:val="28"/>
          <w:szCs w:val="28"/>
        </w:rPr>
        <w:t>использования</w:t>
      </w:r>
      <w:proofErr w:type="gramEnd"/>
      <w:r w:rsidRPr="00090870">
        <w:rPr>
          <w:rFonts w:ascii="Times New Roman" w:hAnsi="Times New Roman" w:cs="Times New Roman"/>
          <w:color w:val="auto"/>
          <w:sz w:val="28"/>
          <w:szCs w:val="28"/>
        </w:rPr>
        <w:t xml:space="preserve"> </w:t>
      </w:r>
      <w:r w:rsidR="005359A5" w:rsidRPr="00090870">
        <w:rPr>
          <w:rFonts w:ascii="Times New Roman" w:hAnsi="Times New Roman" w:cs="Times New Roman"/>
          <w:color w:val="auto"/>
          <w:sz w:val="28"/>
          <w:szCs w:val="28"/>
        </w:rPr>
        <w:t>не заглубляемого</w:t>
      </w:r>
      <w:r w:rsidRPr="00090870">
        <w:rPr>
          <w:rFonts w:ascii="Times New Roman" w:hAnsi="Times New Roman" w:cs="Times New Roman"/>
          <w:color w:val="auto"/>
          <w:sz w:val="28"/>
          <w:szCs w:val="28"/>
        </w:rPr>
        <w:t xml:space="preserve"> фундамента он в обязательном порядке облицовывается декоративным материалом по форме, соответствующей дизайну стенда. Информация размещается на </w:t>
      </w:r>
      <w:proofErr w:type="gramStart"/>
      <w:r w:rsidRPr="00090870">
        <w:rPr>
          <w:rFonts w:ascii="Times New Roman" w:hAnsi="Times New Roman" w:cs="Times New Roman"/>
          <w:color w:val="auto"/>
          <w:sz w:val="28"/>
          <w:szCs w:val="28"/>
        </w:rPr>
        <w:t>неподвижных</w:t>
      </w:r>
      <w:proofErr w:type="gramEnd"/>
      <w:r w:rsidRPr="00090870">
        <w:rPr>
          <w:rFonts w:ascii="Times New Roman" w:hAnsi="Times New Roman" w:cs="Times New Roman"/>
          <w:color w:val="auto"/>
          <w:sz w:val="28"/>
          <w:szCs w:val="28"/>
        </w:rPr>
        <w:t xml:space="preserve"> полиграфических постерах, при этом информационное поле должно быть снабжено защитным экраном. Информационный стенд может быть оборудован внешней подсветкой со скрытым проведением кабеля питания. Каркас стенда следует выполнять из стальной трубы сечением 40 х 40 мм, тип соединения — сборно-разборный. Общая высота констру</w:t>
      </w:r>
      <w:r w:rsidR="00A478BF" w:rsidRPr="00090870">
        <w:rPr>
          <w:rFonts w:ascii="Times New Roman" w:hAnsi="Times New Roman" w:cs="Times New Roman"/>
          <w:color w:val="auto"/>
          <w:sz w:val="28"/>
          <w:szCs w:val="28"/>
        </w:rPr>
        <w:t>кции не должна превышать 2,1 м.</w:t>
      </w:r>
    </w:p>
    <w:p w:rsidR="00A478BF" w:rsidRPr="00090870" w:rsidRDefault="00911D89"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Оформление каркаса: порошковая окраска; средство размещения информации: атмосферостойкие бумажные постеры плотностью 150 г/м</w:t>
      </w:r>
      <w:r w:rsidRPr="00090870">
        <w:rPr>
          <w:rFonts w:ascii="Times New Roman" w:hAnsi="Times New Roman" w:cs="Times New Roman"/>
          <w:color w:val="auto"/>
          <w:sz w:val="28"/>
          <w:szCs w:val="28"/>
          <w:vertAlign w:val="superscript"/>
        </w:rPr>
        <w:t>2</w:t>
      </w:r>
      <w:r w:rsidRPr="00090870">
        <w:rPr>
          <w:rFonts w:ascii="Times New Roman" w:hAnsi="Times New Roman" w:cs="Times New Roman"/>
          <w:color w:val="auto"/>
          <w:sz w:val="28"/>
          <w:szCs w:val="28"/>
        </w:rPr>
        <w:t xml:space="preserve"> с односторонней печатью; защитный экран: закаленное стекло / триплекс / акрил толщиной 3,5 мм; подсветка: внешняя подсветка антивандальными светодиодными светильниками, цветовая температура не более 4000</w:t>
      </w:r>
      <w:proofErr w:type="gramStart"/>
      <w:r w:rsidRPr="00090870">
        <w:rPr>
          <w:rFonts w:ascii="Times New Roman" w:hAnsi="Times New Roman" w:cs="Times New Roman"/>
          <w:color w:val="auto"/>
          <w:sz w:val="28"/>
          <w:szCs w:val="28"/>
        </w:rPr>
        <w:t xml:space="preserve"> К</w:t>
      </w:r>
      <w:proofErr w:type="gramEnd"/>
      <w:r w:rsidRPr="00090870">
        <w:rPr>
          <w:rFonts w:ascii="Times New Roman" w:hAnsi="Times New Roman" w:cs="Times New Roman"/>
          <w:color w:val="auto"/>
          <w:sz w:val="28"/>
          <w:szCs w:val="28"/>
        </w:rPr>
        <w:t xml:space="preserve">, индекс цветопередачи </w:t>
      </w:r>
      <w:proofErr w:type="spellStart"/>
      <w:r w:rsidRPr="00090870">
        <w:rPr>
          <w:rFonts w:ascii="Times New Roman" w:hAnsi="Times New Roman" w:cs="Times New Roman"/>
          <w:color w:val="auto"/>
          <w:sz w:val="28"/>
          <w:szCs w:val="28"/>
        </w:rPr>
        <w:t>Ra</w:t>
      </w:r>
      <w:proofErr w:type="spellEnd"/>
      <w:r w:rsidRPr="00090870">
        <w:rPr>
          <w:rFonts w:ascii="Times New Roman" w:hAnsi="Times New Roman" w:cs="Times New Roman"/>
          <w:color w:val="auto"/>
          <w:sz w:val="28"/>
          <w:szCs w:val="28"/>
        </w:rPr>
        <w:t xml:space="preserve"> ≥ 90</w:t>
      </w:r>
      <w:r w:rsidR="00380E47" w:rsidRPr="00090870">
        <w:rPr>
          <w:rFonts w:ascii="Times New Roman" w:hAnsi="Times New Roman" w:cs="Times New Roman"/>
          <w:color w:val="auto"/>
          <w:sz w:val="28"/>
          <w:szCs w:val="28"/>
        </w:rPr>
        <w:t>.</w:t>
      </w:r>
    </w:p>
    <w:p w:rsidR="00A478BF" w:rsidRPr="00090870" w:rsidRDefault="00C52682"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5.5.8.3</w:t>
      </w:r>
      <w:r w:rsidR="008B0B12" w:rsidRPr="00090870">
        <w:rPr>
          <w:rFonts w:ascii="Times New Roman" w:hAnsi="Times New Roman" w:cs="Times New Roman"/>
          <w:color w:val="auto"/>
          <w:sz w:val="28"/>
          <w:szCs w:val="28"/>
        </w:rPr>
        <w:t>.</w:t>
      </w:r>
      <w:r w:rsidR="00A41084" w:rsidRPr="00090870">
        <w:rPr>
          <w:rFonts w:ascii="Times New Roman" w:hAnsi="Times New Roman" w:cs="Times New Roman"/>
          <w:b/>
          <w:color w:val="auto"/>
          <w:sz w:val="28"/>
          <w:szCs w:val="28"/>
        </w:rPr>
        <w:t xml:space="preserve"> </w:t>
      </w:r>
      <w:proofErr w:type="gramStart"/>
      <w:r w:rsidR="00911D89" w:rsidRPr="00090870">
        <w:rPr>
          <w:rFonts w:ascii="Times New Roman" w:hAnsi="Times New Roman" w:cs="Times New Roman"/>
          <w:b/>
          <w:color w:val="auto"/>
          <w:sz w:val="28"/>
          <w:szCs w:val="28"/>
        </w:rPr>
        <w:t>Афишная конструкция</w:t>
      </w:r>
      <w:r w:rsidR="00911D89" w:rsidRPr="00090870">
        <w:rPr>
          <w:rFonts w:ascii="Times New Roman" w:hAnsi="Times New Roman" w:cs="Times New Roman"/>
          <w:color w:val="auto"/>
          <w:sz w:val="28"/>
          <w:szCs w:val="28"/>
        </w:rPr>
        <w:t>: отдельно стоящая информационная конструкция, состоящая из фундамента, каркаса, информационного поля, которая устанавливается у культурно-развлекательных объектов (дом (дворец) культуры, музей, театр, концертный зал, кинотеатр и т.д.).</w:t>
      </w:r>
      <w:proofErr w:type="gramEnd"/>
      <w:r w:rsidR="00911D89" w:rsidRPr="00090870">
        <w:rPr>
          <w:rFonts w:ascii="Times New Roman" w:hAnsi="Times New Roman" w:cs="Times New Roman"/>
          <w:color w:val="auto"/>
          <w:sz w:val="28"/>
          <w:szCs w:val="28"/>
        </w:rPr>
        <w:t xml:space="preserve"> Максимальные габаритные размеры афишной конструкции 1,4 x 0,85 x 3,0. Фундамент допускается в двух вариантах: заглубляемый (не выступающий над уровнем земли) и </w:t>
      </w:r>
      <w:r w:rsidR="005359A5" w:rsidRPr="00090870">
        <w:rPr>
          <w:rFonts w:ascii="Times New Roman" w:hAnsi="Times New Roman" w:cs="Times New Roman"/>
          <w:color w:val="auto"/>
          <w:sz w:val="28"/>
          <w:szCs w:val="28"/>
        </w:rPr>
        <w:t>не заглубляемый</w:t>
      </w:r>
      <w:r w:rsidR="00911D89" w:rsidRPr="00090870">
        <w:rPr>
          <w:rFonts w:ascii="Times New Roman" w:hAnsi="Times New Roman" w:cs="Times New Roman"/>
          <w:color w:val="auto"/>
          <w:sz w:val="28"/>
          <w:szCs w:val="28"/>
        </w:rPr>
        <w:t xml:space="preserve">. В случае </w:t>
      </w:r>
      <w:proofErr w:type="gramStart"/>
      <w:r w:rsidR="00911D89" w:rsidRPr="00090870">
        <w:rPr>
          <w:rFonts w:ascii="Times New Roman" w:hAnsi="Times New Roman" w:cs="Times New Roman"/>
          <w:color w:val="auto"/>
          <w:sz w:val="28"/>
          <w:szCs w:val="28"/>
        </w:rPr>
        <w:t>использования</w:t>
      </w:r>
      <w:proofErr w:type="gramEnd"/>
      <w:r w:rsidR="00911D89" w:rsidRPr="00090870">
        <w:rPr>
          <w:rFonts w:ascii="Times New Roman" w:hAnsi="Times New Roman" w:cs="Times New Roman"/>
          <w:color w:val="auto"/>
          <w:sz w:val="28"/>
          <w:szCs w:val="28"/>
        </w:rPr>
        <w:t xml:space="preserve"> </w:t>
      </w:r>
      <w:r w:rsidR="005359A5" w:rsidRPr="00090870">
        <w:rPr>
          <w:rFonts w:ascii="Times New Roman" w:hAnsi="Times New Roman" w:cs="Times New Roman"/>
          <w:color w:val="auto"/>
          <w:sz w:val="28"/>
          <w:szCs w:val="28"/>
        </w:rPr>
        <w:t>не заглубляемого</w:t>
      </w:r>
      <w:r w:rsidR="00911D89" w:rsidRPr="00090870">
        <w:rPr>
          <w:rFonts w:ascii="Times New Roman" w:hAnsi="Times New Roman" w:cs="Times New Roman"/>
          <w:color w:val="auto"/>
          <w:sz w:val="28"/>
          <w:szCs w:val="28"/>
        </w:rPr>
        <w:t xml:space="preserve"> фундамента он в обязательном порядке облицовывается декоративным материалом по форме, соответствующ</w:t>
      </w:r>
      <w:r w:rsidR="00A478BF" w:rsidRPr="00090870">
        <w:rPr>
          <w:rFonts w:ascii="Times New Roman" w:hAnsi="Times New Roman" w:cs="Times New Roman"/>
          <w:color w:val="auto"/>
          <w:sz w:val="28"/>
          <w:szCs w:val="28"/>
        </w:rPr>
        <w:t>ей дизайну афишной конструкции.</w:t>
      </w:r>
    </w:p>
    <w:p w:rsidR="00A478BF" w:rsidRPr="00090870" w:rsidRDefault="00911D89"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Оформление каркаса: порошковая окраска; средство размещения информации: атмосферостойкие бумажные постеры плотностью 150 г/м</w:t>
      </w:r>
      <w:proofErr w:type="gramStart"/>
      <w:r w:rsidRPr="00090870">
        <w:rPr>
          <w:rFonts w:ascii="Times New Roman" w:hAnsi="Times New Roman" w:cs="Times New Roman"/>
          <w:color w:val="auto"/>
          <w:sz w:val="28"/>
          <w:szCs w:val="28"/>
          <w:vertAlign w:val="superscript"/>
        </w:rPr>
        <w:t>2</w:t>
      </w:r>
      <w:proofErr w:type="gramEnd"/>
      <w:r w:rsidRPr="00090870">
        <w:rPr>
          <w:rFonts w:ascii="Times New Roman" w:hAnsi="Times New Roman" w:cs="Times New Roman"/>
          <w:color w:val="auto"/>
          <w:sz w:val="28"/>
          <w:szCs w:val="28"/>
        </w:rPr>
        <w:t xml:space="preserve"> с односторонней печатью; защитный экран: закаленное стекло / триплекс / акрил толщиной 3,5 мм; подсветка: внутренняя подсветка светодиодными модулями, цветовая температура не более 4000 К</w:t>
      </w:r>
      <w:r w:rsidR="00A478BF" w:rsidRPr="00090870">
        <w:rPr>
          <w:rFonts w:ascii="Times New Roman" w:hAnsi="Times New Roman" w:cs="Times New Roman"/>
          <w:color w:val="auto"/>
          <w:sz w:val="28"/>
          <w:szCs w:val="28"/>
        </w:rPr>
        <w:t>.</w:t>
      </w:r>
    </w:p>
    <w:p w:rsidR="00A478BF" w:rsidRPr="00090870" w:rsidRDefault="00A05DEB"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5.</w:t>
      </w:r>
      <w:r w:rsidR="00C52682" w:rsidRPr="00090870">
        <w:rPr>
          <w:rFonts w:ascii="Times New Roman" w:hAnsi="Times New Roman" w:cs="Times New Roman"/>
          <w:b/>
          <w:color w:val="auto"/>
          <w:sz w:val="28"/>
          <w:szCs w:val="28"/>
        </w:rPr>
        <w:t xml:space="preserve">6. </w:t>
      </w:r>
      <w:r w:rsidR="00DE3629" w:rsidRPr="00090870">
        <w:rPr>
          <w:rFonts w:ascii="Times New Roman" w:hAnsi="Times New Roman" w:cs="Times New Roman"/>
          <w:b/>
          <w:color w:val="auto"/>
          <w:sz w:val="28"/>
          <w:szCs w:val="28"/>
        </w:rPr>
        <w:t>Требования к размещению и оформлению вывесок, информационных конструкций</w:t>
      </w:r>
      <w:r w:rsidR="00DE3629" w:rsidRPr="00090870">
        <w:rPr>
          <w:rFonts w:ascii="Times New Roman" w:hAnsi="Times New Roman" w:cs="Times New Roman"/>
          <w:color w:val="auto"/>
          <w:sz w:val="28"/>
          <w:szCs w:val="28"/>
        </w:rPr>
        <w:t>.</w:t>
      </w:r>
    </w:p>
    <w:p w:rsidR="00A478BF" w:rsidRPr="00090870" w:rsidRDefault="00C52682"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5.6</w:t>
      </w:r>
      <w:r w:rsidR="00936E59" w:rsidRPr="00090870">
        <w:rPr>
          <w:rFonts w:ascii="Times New Roman" w:hAnsi="Times New Roman" w:cs="Times New Roman"/>
          <w:color w:val="auto"/>
          <w:sz w:val="28"/>
          <w:szCs w:val="28"/>
        </w:rPr>
        <w:t>.1.</w:t>
      </w:r>
      <w:r w:rsidR="00A41084" w:rsidRPr="00090870">
        <w:rPr>
          <w:rFonts w:ascii="Times New Roman" w:hAnsi="Times New Roman" w:cs="Times New Roman"/>
          <w:color w:val="auto"/>
          <w:sz w:val="28"/>
          <w:szCs w:val="28"/>
        </w:rPr>
        <w:t xml:space="preserve"> </w:t>
      </w:r>
      <w:r w:rsidR="00E452E8" w:rsidRPr="00090870">
        <w:rPr>
          <w:rFonts w:ascii="Times New Roman" w:hAnsi="Times New Roman" w:cs="Times New Roman"/>
          <w:color w:val="auto"/>
          <w:sz w:val="28"/>
          <w:szCs w:val="28"/>
        </w:rPr>
        <w:t xml:space="preserve">Установка и эксплуатация информационных конструкций не должна нарушать прочностные характеристики несущих элементов здания, сооружения, к которым она присоединяется, затруднять или делать </w:t>
      </w:r>
      <w:r w:rsidR="00E452E8" w:rsidRPr="00090870">
        <w:rPr>
          <w:rFonts w:ascii="Times New Roman" w:hAnsi="Times New Roman" w:cs="Times New Roman"/>
          <w:color w:val="auto"/>
          <w:sz w:val="28"/>
          <w:szCs w:val="28"/>
        </w:rPr>
        <w:lastRenderedPageBreak/>
        <w:t xml:space="preserve">невозможным функционирование объектов </w:t>
      </w:r>
      <w:r w:rsidR="00380E47" w:rsidRPr="00090870">
        <w:rPr>
          <w:rFonts w:ascii="Times New Roman" w:hAnsi="Times New Roman" w:cs="Times New Roman"/>
          <w:color w:val="auto"/>
          <w:sz w:val="28"/>
          <w:szCs w:val="28"/>
        </w:rPr>
        <w:t xml:space="preserve">инженерной инфраструктуры. </w:t>
      </w:r>
      <w:r w:rsidR="00E452E8" w:rsidRPr="00090870">
        <w:rPr>
          <w:rFonts w:ascii="Times New Roman" w:hAnsi="Times New Roman" w:cs="Times New Roman"/>
          <w:color w:val="auto"/>
          <w:sz w:val="28"/>
          <w:szCs w:val="28"/>
        </w:rPr>
        <w:t>Конструкции должны быть безопасны, спроектированы, изготовлены, смонтированы и установлены в соответствии со строительными нормами и правилами, а также нормативными правовыми актами, содержащими требования для кон</w:t>
      </w:r>
      <w:r w:rsidR="00380E47" w:rsidRPr="00090870">
        <w:rPr>
          <w:rFonts w:ascii="Times New Roman" w:hAnsi="Times New Roman" w:cs="Times New Roman"/>
          <w:color w:val="auto"/>
          <w:sz w:val="28"/>
          <w:szCs w:val="28"/>
        </w:rPr>
        <w:t xml:space="preserve">струкций соответствующего типа. </w:t>
      </w:r>
      <w:r w:rsidR="00E452E8" w:rsidRPr="00090870">
        <w:rPr>
          <w:rFonts w:ascii="Times New Roman" w:hAnsi="Times New Roman" w:cs="Times New Roman"/>
          <w:color w:val="auto"/>
          <w:sz w:val="28"/>
          <w:szCs w:val="28"/>
        </w:rPr>
        <w:t>Запрещается размещение на информационных конструкциях посторонних объявлений, надписей, изображений и других сообщений, не относящихся к непосредственным задачам конструкции.</w:t>
      </w:r>
    </w:p>
    <w:p w:rsidR="00A478BF" w:rsidRPr="00090870" w:rsidRDefault="00E452E8"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Правила размещения вывесок (места рекомендуемого и недопустимого размещения, рекомендации по композиционному размещению, разрешённые и запрещённые способы вып</w:t>
      </w:r>
      <w:r w:rsidR="00A478BF" w:rsidRPr="00090870">
        <w:rPr>
          <w:rFonts w:ascii="Times New Roman" w:hAnsi="Times New Roman" w:cs="Times New Roman"/>
          <w:color w:val="auto"/>
          <w:sz w:val="28"/>
          <w:szCs w:val="28"/>
        </w:rPr>
        <w:t>олнения и размещения вывесок):</w:t>
      </w:r>
    </w:p>
    <w:p w:rsidR="00A478BF" w:rsidRPr="00090870" w:rsidRDefault="00C52682"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5.6</w:t>
      </w:r>
      <w:r w:rsidR="00936E59" w:rsidRPr="00090870">
        <w:rPr>
          <w:rFonts w:ascii="Times New Roman" w:hAnsi="Times New Roman" w:cs="Times New Roman"/>
          <w:color w:val="auto"/>
          <w:sz w:val="28"/>
          <w:szCs w:val="28"/>
        </w:rPr>
        <w:t>.1.1</w:t>
      </w:r>
      <w:r w:rsidR="005933DE" w:rsidRPr="00090870">
        <w:rPr>
          <w:rFonts w:ascii="Times New Roman" w:hAnsi="Times New Roman" w:cs="Times New Roman"/>
          <w:color w:val="auto"/>
          <w:sz w:val="28"/>
          <w:szCs w:val="28"/>
        </w:rPr>
        <w:t>.</w:t>
      </w:r>
      <w:r w:rsidR="00936E59" w:rsidRPr="00090870">
        <w:rPr>
          <w:rFonts w:ascii="Times New Roman" w:hAnsi="Times New Roman" w:cs="Times New Roman"/>
          <w:color w:val="auto"/>
          <w:sz w:val="28"/>
          <w:szCs w:val="28"/>
        </w:rPr>
        <w:t xml:space="preserve"> </w:t>
      </w:r>
      <w:r w:rsidR="00E452E8" w:rsidRPr="00090870">
        <w:rPr>
          <w:rFonts w:ascii="Times New Roman" w:hAnsi="Times New Roman" w:cs="Times New Roman"/>
          <w:color w:val="auto"/>
          <w:sz w:val="28"/>
          <w:szCs w:val="28"/>
        </w:rPr>
        <w:t>Вывеска размещается в пределах занимаемого помещения размещение (в пределах площадей внешних поверхностей зданий, сооружений, соответствующих границам помещений, занимаемых данными организациями, инди</w:t>
      </w:r>
      <w:r w:rsidR="00A478BF" w:rsidRPr="00090870">
        <w:rPr>
          <w:rFonts w:ascii="Times New Roman" w:hAnsi="Times New Roman" w:cs="Times New Roman"/>
          <w:color w:val="auto"/>
          <w:sz w:val="28"/>
          <w:szCs w:val="28"/>
        </w:rPr>
        <w:t>видуальными предпринимателями).</w:t>
      </w:r>
    </w:p>
    <w:p w:rsidR="00A478BF" w:rsidRPr="00090870" w:rsidRDefault="00C52682"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5.6</w:t>
      </w:r>
      <w:r w:rsidR="00936E59" w:rsidRPr="00090870">
        <w:rPr>
          <w:rFonts w:ascii="Times New Roman" w:hAnsi="Times New Roman" w:cs="Times New Roman"/>
          <w:color w:val="auto"/>
          <w:sz w:val="28"/>
          <w:szCs w:val="28"/>
        </w:rPr>
        <w:t>.1.2</w:t>
      </w:r>
      <w:r w:rsidR="005933DE" w:rsidRPr="00090870">
        <w:rPr>
          <w:rFonts w:ascii="Times New Roman" w:hAnsi="Times New Roman" w:cs="Times New Roman"/>
          <w:color w:val="auto"/>
          <w:sz w:val="28"/>
          <w:szCs w:val="28"/>
        </w:rPr>
        <w:t xml:space="preserve">. </w:t>
      </w:r>
      <w:r w:rsidR="00E452E8" w:rsidRPr="00090870">
        <w:rPr>
          <w:rFonts w:ascii="Times New Roman" w:hAnsi="Times New Roman" w:cs="Times New Roman"/>
          <w:color w:val="auto"/>
          <w:sz w:val="28"/>
          <w:szCs w:val="28"/>
        </w:rPr>
        <w:t>Вывески размещаются в один ряд (за исключением торговых, торгово-развлекательных и многофункциональных центров) по горизонтали. Не допускается вертикальная ориентация надписей вывесок, информационных табличек и указателей, расположенных на фасадах.</w:t>
      </w:r>
    </w:p>
    <w:p w:rsidR="00A478BF" w:rsidRPr="00090870" w:rsidRDefault="00C52682"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5.6</w:t>
      </w:r>
      <w:r w:rsidR="00936E59" w:rsidRPr="00090870">
        <w:rPr>
          <w:rFonts w:ascii="Times New Roman" w:hAnsi="Times New Roman" w:cs="Times New Roman"/>
          <w:color w:val="auto"/>
          <w:sz w:val="28"/>
          <w:szCs w:val="28"/>
        </w:rPr>
        <w:t>.1.3</w:t>
      </w:r>
      <w:r w:rsidR="005933DE" w:rsidRPr="00090870">
        <w:rPr>
          <w:rFonts w:ascii="Times New Roman" w:hAnsi="Times New Roman" w:cs="Times New Roman"/>
          <w:color w:val="auto"/>
          <w:sz w:val="28"/>
          <w:szCs w:val="28"/>
        </w:rPr>
        <w:t>.</w:t>
      </w:r>
      <w:r w:rsidR="00FD194D" w:rsidRPr="00090870">
        <w:rPr>
          <w:rFonts w:ascii="Times New Roman" w:hAnsi="Times New Roman" w:cs="Times New Roman"/>
          <w:color w:val="auto"/>
          <w:sz w:val="28"/>
          <w:szCs w:val="28"/>
        </w:rPr>
        <w:t xml:space="preserve"> </w:t>
      </w:r>
      <w:r w:rsidR="00E452E8" w:rsidRPr="00090870">
        <w:rPr>
          <w:rFonts w:ascii="Times New Roman" w:hAnsi="Times New Roman" w:cs="Times New Roman"/>
          <w:color w:val="auto"/>
          <w:sz w:val="28"/>
          <w:szCs w:val="28"/>
        </w:rPr>
        <w:t>Не допускается расположение вывесок в два и более ряда (за исключением торговых, торгово-развлекательных и многофункциональных центров), при этом в границах одной вывески возможно размещение информации в две строки при соблюдении допустимой суммарной высоты.</w:t>
      </w:r>
    </w:p>
    <w:p w:rsidR="00A478BF" w:rsidRPr="00090870" w:rsidRDefault="00C52682"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5.6</w:t>
      </w:r>
      <w:r w:rsidR="00936E59" w:rsidRPr="00090870">
        <w:rPr>
          <w:rFonts w:ascii="Times New Roman" w:hAnsi="Times New Roman" w:cs="Times New Roman"/>
          <w:color w:val="auto"/>
          <w:sz w:val="28"/>
          <w:szCs w:val="28"/>
        </w:rPr>
        <w:t>.1.4</w:t>
      </w:r>
      <w:r w:rsidR="00E452E8" w:rsidRPr="00090870">
        <w:rPr>
          <w:rFonts w:ascii="Times New Roman" w:hAnsi="Times New Roman" w:cs="Times New Roman"/>
          <w:color w:val="auto"/>
          <w:sz w:val="28"/>
          <w:szCs w:val="28"/>
        </w:rPr>
        <w:t xml:space="preserve">. Все элементы вывески (надписи, логотип) должны располагаться на единой горизонтальной оси, которая располагается в центре фриза или козырька (при их наличии), для многоквартирных домов — между верхней линией окон и плитой перекрытия </w:t>
      </w:r>
      <w:r w:rsidR="00380E47" w:rsidRPr="00090870">
        <w:rPr>
          <w:rFonts w:ascii="Times New Roman" w:hAnsi="Times New Roman" w:cs="Times New Roman"/>
          <w:color w:val="auto"/>
          <w:sz w:val="28"/>
          <w:szCs w:val="28"/>
        </w:rPr>
        <w:t>между первыми и вторыми этажами</w:t>
      </w:r>
      <w:r w:rsidR="00DE3629" w:rsidRPr="00090870">
        <w:rPr>
          <w:rFonts w:ascii="Times New Roman" w:hAnsi="Times New Roman" w:cs="Times New Roman"/>
          <w:color w:val="auto"/>
          <w:sz w:val="28"/>
          <w:szCs w:val="28"/>
        </w:rPr>
        <w:t>.</w:t>
      </w:r>
    </w:p>
    <w:p w:rsidR="00A478BF" w:rsidRPr="00090870" w:rsidRDefault="00C52682"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5.6</w:t>
      </w:r>
      <w:r w:rsidR="00936E59" w:rsidRPr="00090870">
        <w:rPr>
          <w:rFonts w:ascii="Times New Roman" w:hAnsi="Times New Roman" w:cs="Times New Roman"/>
          <w:color w:val="auto"/>
          <w:sz w:val="28"/>
          <w:szCs w:val="28"/>
        </w:rPr>
        <w:t>.1.5.</w:t>
      </w:r>
      <w:r w:rsidR="00E452E8" w:rsidRPr="00090870">
        <w:rPr>
          <w:rFonts w:ascii="Times New Roman" w:hAnsi="Times New Roman" w:cs="Times New Roman"/>
          <w:color w:val="auto"/>
          <w:sz w:val="28"/>
          <w:szCs w:val="28"/>
        </w:rPr>
        <w:t xml:space="preserve"> Между подложками соседних вывесок, расположенных в одной плоскости, не должно быть зазоров, если расстояние между ними менее 2,5 м. (за исключением случаев, когда между вывесками располагается элемент наружной водосточной системы здания</w:t>
      </w:r>
      <w:r w:rsidR="00380E47" w:rsidRPr="00090870">
        <w:rPr>
          <w:rFonts w:ascii="Times New Roman" w:hAnsi="Times New Roman" w:cs="Times New Roman"/>
          <w:color w:val="auto"/>
          <w:sz w:val="28"/>
          <w:szCs w:val="28"/>
        </w:rPr>
        <w:t>).</w:t>
      </w:r>
    </w:p>
    <w:p w:rsidR="00A478BF" w:rsidRPr="00090870" w:rsidRDefault="00C52682"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5.6</w:t>
      </w:r>
      <w:r w:rsidR="00FD194D" w:rsidRPr="00090870">
        <w:rPr>
          <w:rFonts w:ascii="Times New Roman" w:hAnsi="Times New Roman" w:cs="Times New Roman"/>
          <w:color w:val="auto"/>
          <w:sz w:val="28"/>
          <w:szCs w:val="28"/>
        </w:rPr>
        <w:t>.1.</w:t>
      </w:r>
      <w:r w:rsidR="00E452E8" w:rsidRPr="00090870">
        <w:rPr>
          <w:rFonts w:ascii="Times New Roman" w:hAnsi="Times New Roman" w:cs="Times New Roman"/>
          <w:color w:val="auto"/>
          <w:sz w:val="28"/>
          <w:szCs w:val="28"/>
        </w:rPr>
        <w:t>6. При использовании фоновой подложки вывески разных предприятий (учреждений, организаций), находящихся в одном здании, выполняются одинаковой высоты и из одного материала</w:t>
      </w:r>
      <w:r w:rsidR="00A53A65" w:rsidRPr="00090870">
        <w:rPr>
          <w:rFonts w:ascii="Times New Roman" w:hAnsi="Times New Roman" w:cs="Times New Roman"/>
          <w:color w:val="auto"/>
          <w:sz w:val="28"/>
          <w:szCs w:val="28"/>
        </w:rPr>
        <w:t>.</w:t>
      </w:r>
    </w:p>
    <w:p w:rsidR="00A478BF" w:rsidRPr="00090870" w:rsidRDefault="00C52682"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5.6</w:t>
      </w:r>
      <w:r w:rsidR="00936E59" w:rsidRPr="00090870">
        <w:rPr>
          <w:rFonts w:ascii="Times New Roman" w:hAnsi="Times New Roman" w:cs="Times New Roman"/>
          <w:color w:val="auto"/>
          <w:sz w:val="28"/>
          <w:szCs w:val="28"/>
        </w:rPr>
        <w:t>.1.</w:t>
      </w:r>
      <w:r w:rsidR="00E452E8" w:rsidRPr="00090870">
        <w:rPr>
          <w:rFonts w:ascii="Times New Roman" w:hAnsi="Times New Roman" w:cs="Times New Roman"/>
          <w:color w:val="auto"/>
          <w:sz w:val="28"/>
          <w:szCs w:val="28"/>
        </w:rPr>
        <w:t>7. Вывески необходимо выравнивать относительно центральных вертикальных осей архитектурных элементов фасада (окон, дверей), при определении горизонтального габаритного размера вывесок необходимо учитывать вертикальные композиционные оси фасада, которые проходят по границам окон, витрин, входных групп</w:t>
      </w:r>
      <w:r w:rsidR="00A53A65" w:rsidRPr="00090870">
        <w:rPr>
          <w:rFonts w:ascii="Times New Roman" w:hAnsi="Times New Roman" w:cs="Times New Roman"/>
          <w:color w:val="auto"/>
          <w:sz w:val="28"/>
          <w:szCs w:val="28"/>
        </w:rPr>
        <w:t>.</w:t>
      </w:r>
    </w:p>
    <w:p w:rsidR="00A478BF" w:rsidRPr="00090870" w:rsidRDefault="00C52682"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5.6</w:t>
      </w:r>
      <w:r w:rsidR="00936E59" w:rsidRPr="00090870">
        <w:rPr>
          <w:rFonts w:ascii="Times New Roman" w:hAnsi="Times New Roman" w:cs="Times New Roman"/>
          <w:color w:val="auto"/>
          <w:sz w:val="28"/>
          <w:szCs w:val="28"/>
        </w:rPr>
        <w:t>.1.</w:t>
      </w:r>
      <w:r w:rsidR="00E452E8" w:rsidRPr="00090870">
        <w:rPr>
          <w:rFonts w:ascii="Times New Roman" w:hAnsi="Times New Roman" w:cs="Times New Roman"/>
          <w:color w:val="auto"/>
          <w:sz w:val="28"/>
          <w:szCs w:val="28"/>
        </w:rPr>
        <w:t>8. Наилучшее место для размещения вывески — непосредственно над входом (если позволяют условия и имеется техническая возможность такого размещения вывески)</w:t>
      </w:r>
      <w:r w:rsidR="00A53A65" w:rsidRPr="00090870">
        <w:rPr>
          <w:rFonts w:ascii="Times New Roman" w:hAnsi="Times New Roman" w:cs="Times New Roman"/>
          <w:color w:val="auto"/>
          <w:sz w:val="28"/>
          <w:szCs w:val="28"/>
        </w:rPr>
        <w:t>.</w:t>
      </w:r>
    </w:p>
    <w:p w:rsidR="00A478BF" w:rsidRPr="00090870" w:rsidRDefault="00C52682"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5.6</w:t>
      </w:r>
      <w:r w:rsidR="00936E59" w:rsidRPr="00090870">
        <w:rPr>
          <w:rFonts w:ascii="Times New Roman" w:hAnsi="Times New Roman" w:cs="Times New Roman"/>
          <w:color w:val="auto"/>
          <w:sz w:val="28"/>
          <w:szCs w:val="28"/>
        </w:rPr>
        <w:t>.1.</w:t>
      </w:r>
      <w:r w:rsidR="00E452E8" w:rsidRPr="00090870">
        <w:rPr>
          <w:rFonts w:ascii="Times New Roman" w:hAnsi="Times New Roman" w:cs="Times New Roman"/>
          <w:color w:val="auto"/>
          <w:sz w:val="28"/>
          <w:szCs w:val="28"/>
        </w:rPr>
        <w:t xml:space="preserve">9. Не допускается размещение вывесок без учёта архитектурного членения фасада (вертикальных и горизонтальных композиционных осей), а также с выступом за пределы фасада (за исключением консольных </w:t>
      </w:r>
      <w:r w:rsidR="00E452E8" w:rsidRPr="00090870">
        <w:rPr>
          <w:rFonts w:ascii="Times New Roman" w:hAnsi="Times New Roman" w:cs="Times New Roman"/>
          <w:color w:val="auto"/>
          <w:sz w:val="28"/>
          <w:szCs w:val="28"/>
        </w:rPr>
        <w:lastRenderedPageBreak/>
        <w:t>конструкций).</w:t>
      </w:r>
    </w:p>
    <w:p w:rsidR="00A478BF" w:rsidRPr="00090870" w:rsidRDefault="00C52682"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5.6</w:t>
      </w:r>
      <w:r w:rsidR="00936E59" w:rsidRPr="00090870">
        <w:rPr>
          <w:rFonts w:ascii="Times New Roman" w:hAnsi="Times New Roman" w:cs="Times New Roman"/>
          <w:color w:val="auto"/>
          <w:sz w:val="28"/>
          <w:szCs w:val="28"/>
        </w:rPr>
        <w:t>.1.</w:t>
      </w:r>
      <w:r w:rsidR="00E452E8" w:rsidRPr="00090870">
        <w:rPr>
          <w:rFonts w:ascii="Times New Roman" w:hAnsi="Times New Roman" w:cs="Times New Roman"/>
          <w:color w:val="auto"/>
          <w:sz w:val="28"/>
          <w:szCs w:val="28"/>
        </w:rPr>
        <w:t xml:space="preserve">10. Не допускается размещение вывесок на ограждениях и плитах балконов, на лоджиях и эркерах (если такое размещение не предусмотрено первоначальным </w:t>
      </w:r>
      <w:proofErr w:type="gramStart"/>
      <w:r w:rsidR="00E452E8" w:rsidRPr="00090870">
        <w:rPr>
          <w:rFonts w:ascii="Times New Roman" w:hAnsi="Times New Roman" w:cs="Times New Roman"/>
          <w:color w:val="auto"/>
          <w:sz w:val="28"/>
          <w:szCs w:val="28"/>
        </w:rPr>
        <w:t>архитектурным проектом</w:t>
      </w:r>
      <w:proofErr w:type="gramEnd"/>
      <w:r w:rsidR="00E452E8" w:rsidRPr="00090870">
        <w:rPr>
          <w:rFonts w:ascii="Times New Roman" w:hAnsi="Times New Roman" w:cs="Times New Roman"/>
          <w:color w:val="auto"/>
          <w:sz w:val="28"/>
          <w:szCs w:val="28"/>
        </w:rPr>
        <w:t xml:space="preserve"> здания</w:t>
      </w:r>
      <w:r w:rsidR="00380E47" w:rsidRPr="00090870">
        <w:rPr>
          <w:rFonts w:ascii="Times New Roman" w:hAnsi="Times New Roman" w:cs="Times New Roman"/>
          <w:color w:val="auto"/>
          <w:sz w:val="28"/>
          <w:szCs w:val="28"/>
        </w:rPr>
        <w:t>)</w:t>
      </w:r>
      <w:r w:rsidR="002E6CAE" w:rsidRPr="00090870">
        <w:rPr>
          <w:rFonts w:ascii="Times New Roman" w:hAnsi="Times New Roman" w:cs="Times New Roman"/>
          <w:color w:val="auto"/>
          <w:sz w:val="28"/>
          <w:szCs w:val="28"/>
        </w:rPr>
        <w:t>.</w:t>
      </w:r>
    </w:p>
    <w:p w:rsidR="00A478BF" w:rsidRPr="00090870" w:rsidRDefault="00C52682"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5.6</w:t>
      </w:r>
      <w:r w:rsidR="00936E59" w:rsidRPr="00090870">
        <w:rPr>
          <w:rFonts w:ascii="Times New Roman" w:hAnsi="Times New Roman" w:cs="Times New Roman"/>
          <w:color w:val="auto"/>
          <w:sz w:val="28"/>
          <w:szCs w:val="28"/>
        </w:rPr>
        <w:t>.1.11</w:t>
      </w:r>
      <w:r w:rsidR="002E6CAE" w:rsidRPr="00090870">
        <w:rPr>
          <w:rFonts w:ascii="Times New Roman" w:hAnsi="Times New Roman" w:cs="Times New Roman"/>
          <w:color w:val="auto"/>
          <w:sz w:val="28"/>
          <w:szCs w:val="28"/>
        </w:rPr>
        <w:t xml:space="preserve">. </w:t>
      </w:r>
      <w:r w:rsidR="00E452E8" w:rsidRPr="00090870">
        <w:rPr>
          <w:rFonts w:ascii="Times New Roman" w:hAnsi="Times New Roman" w:cs="Times New Roman"/>
          <w:color w:val="auto"/>
          <w:sz w:val="28"/>
          <w:szCs w:val="28"/>
        </w:rPr>
        <w:t>Не допускается перекрытие вывеской архитектурных элементов зданий (карнизов, лепнины, пилястров и т.д.). На зданиях, имеющих декоративные архитектурные элементы, допускается размещение исключительно вывесок из отдельных букв без фоновой подложки</w:t>
      </w:r>
      <w:r w:rsidR="00380E47" w:rsidRPr="00090870">
        <w:rPr>
          <w:rFonts w:ascii="Times New Roman" w:hAnsi="Times New Roman" w:cs="Times New Roman"/>
          <w:color w:val="auto"/>
          <w:sz w:val="28"/>
          <w:szCs w:val="28"/>
        </w:rPr>
        <w:t>.</w:t>
      </w:r>
    </w:p>
    <w:p w:rsidR="00A478BF" w:rsidRPr="00090870" w:rsidRDefault="00C52682"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5.6</w:t>
      </w:r>
      <w:r w:rsidR="00936E59" w:rsidRPr="00090870">
        <w:rPr>
          <w:rFonts w:ascii="Times New Roman" w:hAnsi="Times New Roman" w:cs="Times New Roman"/>
          <w:color w:val="auto"/>
          <w:sz w:val="28"/>
          <w:szCs w:val="28"/>
        </w:rPr>
        <w:t>.1.</w:t>
      </w:r>
      <w:r w:rsidR="00870833" w:rsidRPr="00090870">
        <w:rPr>
          <w:rFonts w:ascii="Times New Roman" w:hAnsi="Times New Roman" w:cs="Times New Roman"/>
          <w:color w:val="auto"/>
          <w:sz w:val="28"/>
          <w:szCs w:val="28"/>
        </w:rPr>
        <w:t xml:space="preserve">12. Не допускается частичное или полное перекрытие вывеской витрин, дверных и оконных проемов, за исключением размещения вывески в </w:t>
      </w:r>
      <w:proofErr w:type="spellStart"/>
      <w:r w:rsidR="00870833" w:rsidRPr="00090870">
        <w:rPr>
          <w:rFonts w:ascii="Times New Roman" w:hAnsi="Times New Roman" w:cs="Times New Roman"/>
          <w:color w:val="auto"/>
          <w:sz w:val="28"/>
          <w:szCs w:val="28"/>
        </w:rPr>
        <w:t>светопрозрачном</w:t>
      </w:r>
      <w:proofErr w:type="spellEnd"/>
      <w:r w:rsidR="00870833" w:rsidRPr="00090870">
        <w:rPr>
          <w:rFonts w:ascii="Times New Roman" w:hAnsi="Times New Roman" w:cs="Times New Roman"/>
          <w:color w:val="auto"/>
          <w:sz w:val="28"/>
          <w:szCs w:val="28"/>
        </w:rPr>
        <w:t xml:space="preserve"> проёме в соответствии с установленными требованиями</w:t>
      </w:r>
      <w:r w:rsidR="00380E47" w:rsidRPr="00090870">
        <w:rPr>
          <w:rFonts w:ascii="Times New Roman" w:hAnsi="Times New Roman" w:cs="Times New Roman"/>
          <w:color w:val="auto"/>
          <w:sz w:val="28"/>
          <w:szCs w:val="28"/>
        </w:rPr>
        <w:t>.</w:t>
      </w:r>
    </w:p>
    <w:p w:rsidR="00A478BF" w:rsidRPr="00090870" w:rsidRDefault="00C52682"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5.6</w:t>
      </w:r>
      <w:r w:rsidR="00936E59" w:rsidRPr="00090870">
        <w:rPr>
          <w:rFonts w:ascii="Times New Roman" w:hAnsi="Times New Roman" w:cs="Times New Roman"/>
          <w:color w:val="auto"/>
          <w:sz w:val="28"/>
          <w:szCs w:val="28"/>
        </w:rPr>
        <w:t>.1.</w:t>
      </w:r>
      <w:r w:rsidR="00870833" w:rsidRPr="00090870">
        <w:rPr>
          <w:rFonts w:ascii="Times New Roman" w:hAnsi="Times New Roman" w:cs="Times New Roman"/>
          <w:color w:val="auto"/>
          <w:sz w:val="28"/>
          <w:szCs w:val="28"/>
        </w:rPr>
        <w:t xml:space="preserve">13. Не допускается размещение вывесок на расстоянии </w:t>
      </w:r>
      <w:proofErr w:type="gramStart"/>
      <w:r w:rsidR="00870833" w:rsidRPr="00090870">
        <w:rPr>
          <w:rFonts w:ascii="Times New Roman" w:hAnsi="Times New Roman" w:cs="Times New Roman"/>
          <w:color w:val="auto"/>
          <w:sz w:val="28"/>
          <w:szCs w:val="28"/>
        </w:rPr>
        <w:t>ближе</w:t>
      </w:r>
      <w:proofErr w:type="gramEnd"/>
      <w:r w:rsidR="00870833" w:rsidRPr="00090870">
        <w:rPr>
          <w:rFonts w:ascii="Times New Roman" w:hAnsi="Times New Roman" w:cs="Times New Roman"/>
          <w:color w:val="auto"/>
          <w:sz w:val="28"/>
          <w:szCs w:val="28"/>
        </w:rPr>
        <w:t xml:space="preserve"> чем 2,0 м от мемориальных досок</w:t>
      </w:r>
      <w:r w:rsidR="00380E47" w:rsidRPr="00090870">
        <w:rPr>
          <w:rFonts w:ascii="Times New Roman" w:hAnsi="Times New Roman" w:cs="Times New Roman"/>
          <w:color w:val="auto"/>
          <w:sz w:val="28"/>
          <w:szCs w:val="28"/>
        </w:rPr>
        <w:t>.</w:t>
      </w:r>
    </w:p>
    <w:p w:rsidR="00A478BF" w:rsidRPr="00090870" w:rsidRDefault="00C52682"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5.6</w:t>
      </w:r>
      <w:r w:rsidR="00936E59" w:rsidRPr="00090870">
        <w:rPr>
          <w:rFonts w:ascii="Times New Roman" w:hAnsi="Times New Roman" w:cs="Times New Roman"/>
          <w:color w:val="auto"/>
          <w:sz w:val="28"/>
          <w:szCs w:val="28"/>
        </w:rPr>
        <w:t>.1.</w:t>
      </w:r>
      <w:r w:rsidR="00870833" w:rsidRPr="00090870">
        <w:rPr>
          <w:rFonts w:ascii="Times New Roman" w:hAnsi="Times New Roman" w:cs="Times New Roman"/>
          <w:color w:val="auto"/>
          <w:sz w:val="28"/>
          <w:szCs w:val="28"/>
        </w:rPr>
        <w:t>14. Не допускается размещение вывесок на фасадах с отделкой в виде настенной росписи, мозаичного панно, сграффито</w:t>
      </w:r>
      <w:r w:rsidR="00380E47" w:rsidRPr="00090870">
        <w:rPr>
          <w:rFonts w:ascii="Times New Roman" w:hAnsi="Times New Roman" w:cs="Times New Roman"/>
          <w:color w:val="auto"/>
          <w:sz w:val="28"/>
          <w:szCs w:val="28"/>
        </w:rPr>
        <w:t>.</w:t>
      </w:r>
    </w:p>
    <w:p w:rsidR="00A478BF" w:rsidRPr="00090870" w:rsidRDefault="00C52682"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5.6</w:t>
      </w:r>
      <w:r w:rsidR="00936E59" w:rsidRPr="00090870">
        <w:rPr>
          <w:rFonts w:ascii="Times New Roman" w:hAnsi="Times New Roman" w:cs="Times New Roman"/>
          <w:color w:val="auto"/>
          <w:sz w:val="28"/>
          <w:szCs w:val="28"/>
        </w:rPr>
        <w:t>.1.</w:t>
      </w:r>
      <w:r w:rsidR="00870833" w:rsidRPr="00090870">
        <w:rPr>
          <w:rFonts w:ascii="Times New Roman" w:hAnsi="Times New Roman" w:cs="Times New Roman"/>
          <w:color w:val="auto"/>
          <w:sz w:val="28"/>
          <w:szCs w:val="28"/>
        </w:rPr>
        <w:t xml:space="preserve">15. На глухих фасадах зданий, сооружений, на фасадах с рельефной поверхностью (руст, декоративная отделка поверхности и т.д.), а также на витражном остеклении допускается размещать вывески только из отдельных букв без фоновой </w:t>
      </w:r>
      <w:r w:rsidR="005359A5" w:rsidRPr="00090870">
        <w:rPr>
          <w:rFonts w:ascii="Times New Roman" w:hAnsi="Times New Roman" w:cs="Times New Roman"/>
          <w:color w:val="auto"/>
          <w:sz w:val="28"/>
          <w:szCs w:val="28"/>
        </w:rPr>
        <w:t>подложки.</w:t>
      </w:r>
    </w:p>
    <w:p w:rsidR="00A478BF" w:rsidRPr="00090870" w:rsidRDefault="00C52682"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5.6</w:t>
      </w:r>
      <w:r w:rsidR="00936E59" w:rsidRPr="00090870">
        <w:rPr>
          <w:rFonts w:ascii="Times New Roman" w:hAnsi="Times New Roman" w:cs="Times New Roman"/>
          <w:color w:val="auto"/>
          <w:sz w:val="28"/>
          <w:szCs w:val="28"/>
        </w:rPr>
        <w:t>.1.</w:t>
      </w:r>
      <w:r w:rsidR="005933DE" w:rsidRPr="00090870">
        <w:rPr>
          <w:rFonts w:ascii="Times New Roman" w:hAnsi="Times New Roman" w:cs="Times New Roman"/>
          <w:color w:val="auto"/>
          <w:sz w:val="28"/>
          <w:szCs w:val="28"/>
        </w:rPr>
        <w:t>16</w:t>
      </w:r>
      <w:r w:rsidR="00870833" w:rsidRPr="00090870">
        <w:rPr>
          <w:rFonts w:ascii="Times New Roman" w:hAnsi="Times New Roman" w:cs="Times New Roman"/>
          <w:color w:val="auto"/>
          <w:sz w:val="28"/>
          <w:szCs w:val="28"/>
        </w:rPr>
        <w:t>. Не допускается размещение консольных конструкций над козырьками, рядом с балконами, а также на зданиях, сооружениях, ширина прилегающего к которым тротуара не превышает 1,0 м</w:t>
      </w:r>
      <w:r w:rsidR="00DE3629" w:rsidRPr="00090870">
        <w:rPr>
          <w:rFonts w:ascii="Times New Roman" w:hAnsi="Times New Roman" w:cs="Times New Roman"/>
          <w:color w:val="auto"/>
          <w:sz w:val="28"/>
          <w:szCs w:val="28"/>
        </w:rPr>
        <w:t>.</w:t>
      </w:r>
    </w:p>
    <w:p w:rsidR="005933DE" w:rsidRPr="00090870" w:rsidRDefault="00C52682"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5.6</w:t>
      </w:r>
      <w:r w:rsidR="00936E59" w:rsidRPr="00090870">
        <w:rPr>
          <w:rFonts w:ascii="Times New Roman" w:hAnsi="Times New Roman" w:cs="Times New Roman"/>
          <w:color w:val="auto"/>
          <w:sz w:val="28"/>
          <w:szCs w:val="28"/>
        </w:rPr>
        <w:t>.1.</w:t>
      </w:r>
      <w:r w:rsidR="00870833" w:rsidRPr="00090870">
        <w:rPr>
          <w:rFonts w:ascii="Times New Roman" w:hAnsi="Times New Roman" w:cs="Times New Roman"/>
          <w:color w:val="auto"/>
          <w:sz w:val="28"/>
          <w:szCs w:val="28"/>
        </w:rPr>
        <w:t xml:space="preserve">17. Не допускается размещение вывески (информационной конструкции) путем пристройки такой конструкции к фасаду здания, сооружения </w:t>
      </w:r>
    </w:p>
    <w:p w:rsidR="00A478BF" w:rsidRPr="00090870" w:rsidRDefault="00C52682"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5.6</w:t>
      </w:r>
      <w:r w:rsidR="00936E59" w:rsidRPr="00090870">
        <w:rPr>
          <w:rFonts w:ascii="Times New Roman" w:hAnsi="Times New Roman" w:cs="Times New Roman"/>
          <w:color w:val="auto"/>
          <w:sz w:val="28"/>
          <w:szCs w:val="28"/>
        </w:rPr>
        <w:t>.1.</w:t>
      </w:r>
      <w:r w:rsidR="00870833" w:rsidRPr="00090870">
        <w:rPr>
          <w:rFonts w:ascii="Times New Roman" w:hAnsi="Times New Roman" w:cs="Times New Roman"/>
          <w:color w:val="auto"/>
          <w:sz w:val="28"/>
          <w:szCs w:val="28"/>
        </w:rPr>
        <w:t>18. Не допускается размещение информации путем непосредственного нанесения на поверхность фасада, иных элементов здания, сооружения декоративно-художественного и (или) текстового изображени</w:t>
      </w:r>
      <w:r w:rsidRPr="00090870">
        <w:rPr>
          <w:rFonts w:ascii="Times New Roman" w:hAnsi="Times New Roman" w:cs="Times New Roman"/>
          <w:color w:val="auto"/>
          <w:sz w:val="28"/>
          <w:szCs w:val="28"/>
        </w:rPr>
        <w:t>я.</w:t>
      </w:r>
    </w:p>
    <w:p w:rsidR="00A478BF" w:rsidRPr="00090870" w:rsidRDefault="00C52682"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5.6</w:t>
      </w:r>
      <w:r w:rsidR="00936E59" w:rsidRPr="00090870">
        <w:rPr>
          <w:rFonts w:ascii="Times New Roman" w:hAnsi="Times New Roman" w:cs="Times New Roman"/>
          <w:color w:val="auto"/>
          <w:sz w:val="28"/>
          <w:szCs w:val="28"/>
        </w:rPr>
        <w:t>.1.</w:t>
      </w:r>
      <w:r w:rsidR="005933DE" w:rsidRPr="00090870">
        <w:rPr>
          <w:rFonts w:ascii="Times New Roman" w:hAnsi="Times New Roman" w:cs="Times New Roman"/>
          <w:color w:val="auto"/>
          <w:sz w:val="28"/>
          <w:szCs w:val="28"/>
        </w:rPr>
        <w:t>19</w:t>
      </w:r>
      <w:r w:rsidR="00870833" w:rsidRPr="00090870">
        <w:rPr>
          <w:rFonts w:ascii="Times New Roman" w:hAnsi="Times New Roman" w:cs="Times New Roman"/>
          <w:color w:val="auto"/>
          <w:sz w:val="28"/>
          <w:szCs w:val="28"/>
        </w:rPr>
        <w:t xml:space="preserve">. На зданиях, построенных ранее </w:t>
      </w:r>
      <w:r w:rsidR="00D53594" w:rsidRPr="00090870">
        <w:rPr>
          <w:rFonts w:ascii="Times New Roman" w:hAnsi="Times New Roman" w:cs="Times New Roman"/>
          <w:color w:val="auto"/>
          <w:sz w:val="28"/>
          <w:szCs w:val="28"/>
        </w:rPr>
        <w:t>20</w:t>
      </w:r>
      <w:r w:rsidR="00870833" w:rsidRPr="00090870">
        <w:rPr>
          <w:rFonts w:ascii="Times New Roman" w:hAnsi="Times New Roman" w:cs="Times New Roman"/>
          <w:color w:val="auto"/>
          <w:sz w:val="28"/>
          <w:szCs w:val="28"/>
        </w:rPr>
        <w:t xml:space="preserve">60 года,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не допускается размещение вывесок с фоновой подложкой (за исключением информационных табличек, учрежденческих досок, информационных блоков, консольных конструкций). На объектах культурного наследия информационные конструкции размещаются только при условии согласования с уполномоченным органом — Службой по государственной охране объектов культурного наследия Красноярского края. Рекомендуется на таких объектах предусматривать вывески из отдельных букв </w:t>
      </w:r>
      <w:r w:rsidR="00380E47" w:rsidRPr="00090870">
        <w:rPr>
          <w:rFonts w:ascii="Times New Roman" w:hAnsi="Times New Roman" w:cs="Times New Roman"/>
          <w:color w:val="auto"/>
          <w:sz w:val="28"/>
          <w:szCs w:val="28"/>
        </w:rPr>
        <w:t>белого цвета (высотой до 600 мм</w:t>
      </w:r>
      <w:r w:rsidR="00870833" w:rsidRPr="00090870">
        <w:rPr>
          <w:rFonts w:ascii="Times New Roman" w:hAnsi="Times New Roman" w:cs="Times New Roman"/>
          <w:color w:val="auto"/>
          <w:sz w:val="28"/>
          <w:szCs w:val="28"/>
        </w:rPr>
        <w:t>) без фоновой подложки</w:t>
      </w:r>
      <w:r w:rsidR="002E6CAE" w:rsidRPr="00090870">
        <w:rPr>
          <w:rFonts w:ascii="Times New Roman" w:hAnsi="Times New Roman" w:cs="Times New Roman"/>
          <w:color w:val="auto"/>
          <w:sz w:val="28"/>
          <w:szCs w:val="28"/>
        </w:rPr>
        <w:t>.</w:t>
      </w:r>
    </w:p>
    <w:p w:rsidR="00A478BF" w:rsidRPr="00090870" w:rsidRDefault="00C52682"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5.6</w:t>
      </w:r>
      <w:r w:rsidR="00936E59" w:rsidRPr="00090870">
        <w:rPr>
          <w:rFonts w:ascii="Times New Roman" w:hAnsi="Times New Roman" w:cs="Times New Roman"/>
          <w:color w:val="auto"/>
          <w:sz w:val="28"/>
          <w:szCs w:val="28"/>
        </w:rPr>
        <w:t>.1.</w:t>
      </w:r>
      <w:r w:rsidR="00870833" w:rsidRPr="00090870">
        <w:rPr>
          <w:rFonts w:ascii="Times New Roman" w:hAnsi="Times New Roman" w:cs="Times New Roman"/>
          <w:color w:val="auto"/>
          <w:sz w:val="28"/>
          <w:szCs w:val="28"/>
        </w:rPr>
        <w:t>20. На одном фасаде здания для одной организации полагается только одна основная вывеска и одна дополнительная консольная конструкция (при необходимости её размещения)</w:t>
      </w:r>
      <w:r w:rsidR="00380E47" w:rsidRPr="00090870">
        <w:rPr>
          <w:rFonts w:ascii="Times New Roman" w:hAnsi="Times New Roman" w:cs="Times New Roman"/>
          <w:color w:val="auto"/>
          <w:sz w:val="28"/>
          <w:szCs w:val="28"/>
        </w:rPr>
        <w:t>.</w:t>
      </w:r>
    </w:p>
    <w:p w:rsidR="00A478BF" w:rsidRPr="00090870" w:rsidRDefault="00C52682"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5.6</w:t>
      </w:r>
      <w:r w:rsidR="00936E59" w:rsidRPr="00090870">
        <w:rPr>
          <w:rFonts w:ascii="Times New Roman" w:hAnsi="Times New Roman" w:cs="Times New Roman"/>
          <w:color w:val="auto"/>
          <w:sz w:val="28"/>
          <w:szCs w:val="28"/>
        </w:rPr>
        <w:t>.1.</w:t>
      </w:r>
      <w:r w:rsidR="00870833" w:rsidRPr="00090870">
        <w:rPr>
          <w:rFonts w:ascii="Times New Roman" w:hAnsi="Times New Roman" w:cs="Times New Roman"/>
          <w:color w:val="auto"/>
          <w:sz w:val="28"/>
          <w:szCs w:val="28"/>
        </w:rPr>
        <w:t>21. Не допускается дублирование информации, размещённой на основной вывеске</w:t>
      </w:r>
      <w:r w:rsidR="00380E47" w:rsidRPr="00090870">
        <w:rPr>
          <w:rFonts w:ascii="Times New Roman" w:hAnsi="Times New Roman" w:cs="Times New Roman"/>
          <w:color w:val="auto"/>
          <w:sz w:val="28"/>
          <w:szCs w:val="28"/>
        </w:rPr>
        <w:t>.</w:t>
      </w:r>
    </w:p>
    <w:p w:rsidR="00A478BF" w:rsidRPr="00090870" w:rsidRDefault="00870833"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Типы информационных конструкций, выве</w:t>
      </w:r>
      <w:r w:rsidR="008E66F7" w:rsidRPr="00090870">
        <w:rPr>
          <w:rFonts w:ascii="Times New Roman" w:hAnsi="Times New Roman" w:cs="Times New Roman"/>
          <w:color w:val="auto"/>
          <w:sz w:val="28"/>
          <w:szCs w:val="28"/>
        </w:rPr>
        <w:t xml:space="preserve">сок, размещение которых не </w:t>
      </w:r>
      <w:r w:rsidR="008E66F7" w:rsidRPr="00090870">
        <w:rPr>
          <w:rFonts w:ascii="Times New Roman" w:hAnsi="Times New Roman" w:cs="Times New Roman"/>
          <w:color w:val="auto"/>
          <w:sz w:val="28"/>
          <w:szCs w:val="28"/>
        </w:rPr>
        <w:lastRenderedPageBreak/>
        <w:t>допу</w:t>
      </w:r>
      <w:r w:rsidRPr="00090870">
        <w:rPr>
          <w:rFonts w:ascii="Times New Roman" w:hAnsi="Times New Roman" w:cs="Times New Roman"/>
          <w:color w:val="auto"/>
          <w:sz w:val="28"/>
          <w:szCs w:val="28"/>
        </w:rPr>
        <w:t>скается в целях сохранения внешнего архитектурного облика сложившейся</w:t>
      </w:r>
      <w:r w:rsidR="00FD194D" w:rsidRPr="00090870">
        <w:rPr>
          <w:rFonts w:ascii="Times New Roman" w:hAnsi="Times New Roman" w:cs="Times New Roman"/>
          <w:color w:val="auto"/>
          <w:sz w:val="28"/>
          <w:szCs w:val="28"/>
        </w:rPr>
        <w:t xml:space="preserve"> застройки населённого пункта:</w:t>
      </w:r>
    </w:p>
    <w:p w:rsidR="00A478BF" w:rsidRPr="00090870" w:rsidRDefault="00870833"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Размещение информационных конструкций, вывесок в виде эле</w:t>
      </w:r>
      <w:r w:rsidR="002E6CAE" w:rsidRPr="00090870">
        <w:rPr>
          <w:rFonts w:ascii="Times New Roman" w:hAnsi="Times New Roman" w:cs="Times New Roman"/>
          <w:color w:val="auto"/>
          <w:sz w:val="28"/>
          <w:szCs w:val="28"/>
        </w:rPr>
        <w:t xml:space="preserve">ктронного табло (в том числе </w:t>
      </w:r>
      <w:r w:rsidRPr="00090870">
        <w:rPr>
          <w:rFonts w:ascii="Times New Roman" w:hAnsi="Times New Roman" w:cs="Times New Roman"/>
          <w:color w:val="auto"/>
          <w:sz w:val="28"/>
          <w:szCs w:val="28"/>
        </w:rPr>
        <w:t>типа «бегущая строка»), вне зависимости от режима его использования, за исключением уличных часов, а также стел, входящих в комплекс информационного оформления автозаправочных станций, электронных табло, ра</w:t>
      </w:r>
      <w:r w:rsidR="00FD194D" w:rsidRPr="00090870">
        <w:rPr>
          <w:rFonts w:ascii="Times New Roman" w:hAnsi="Times New Roman" w:cs="Times New Roman"/>
          <w:color w:val="auto"/>
          <w:sz w:val="28"/>
          <w:szCs w:val="28"/>
        </w:rPr>
        <w:t>змещаемых на фасадах вокзалов;</w:t>
      </w:r>
    </w:p>
    <w:p w:rsidR="00A478BF" w:rsidRPr="00090870" w:rsidRDefault="00870833"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Размещение информационных конструкций, вывесок на фасадах многоквартирных жилых домов с использованием </w:t>
      </w:r>
      <w:proofErr w:type="spellStart"/>
      <w:r w:rsidRPr="00090870">
        <w:rPr>
          <w:rFonts w:ascii="Times New Roman" w:hAnsi="Times New Roman" w:cs="Times New Roman"/>
          <w:color w:val="auto"/>
          <w:sz w:val="28"/>
          <w:szCs w:val="28"/>
        </w:rPr>
        <w:t>светодинамических</w:t>
      </w:r>
      <w:proofErr w:type="spellEnd"/>
      <w:r w:rsidRPr="00090870">
        <w:rPr>
          <w:rFonts w:ascii="Times New Roman" w:hAnsi="Times New Roman" w:cs="Times New Roman"/>
          <w:color w:val="auto"/>
          <w:sz w:val="28"/>
          <w:szCs w:val="28"/>
        </w:rPr>
        <w:t xml:space="preserve"> (мигающих, мерцающих, сменяющихся) элементов, за исключением элементов </w:t>
      </w:r>
      <w:r w:rsidR="00FD194D" w:rsidRPr="00090870">
        <w:rPr>
          <w:rFonts w:ascii="Times New Roman" w:hAnsi="Times New Roman" w:cs="Times New Roman"/>
          <w:color w:val="auto"/>
          <w:sz w:val="28"/>
          <w:szCs w:val="28"/>
        </w:rPr>
        <w:t>внутреннего оформления витрин;</w:t>
      </w:r>
    </w:p>
    <w:p w:rsidR="00A478BF" w:rsidRPr="00090870" w:rsidRDefault="00870833"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Размещение информационных конструкций, вывесок, у которых в качестве лицевой стороны </w:t>
      </w:r>
      <w:proofErr w:type="gramStart"/>
      <w:r w:rsidRPr="00090870">
        <w:rPr>
          <w:rFonts w:ascii="Times New Roman" w:hAnsi="Times New Roman" w:cs="Times New Roman"/>
          <w:color w:val="auto"/>
          <w:sz w:val="28"/>
          <w:szCs w:val="28"/>
        </w:rPr>
        <w:t>использована</w:t>
      </w:r>
      <w:proofErr w:type="gramEnd"/>
      <w:r w:rsidRPr="00090870">
        <w:rPr>
          <w:rFonts w:ascii="Times New Roman" w:hAnsi="Times New Roman" w:cs="Times New Roman"/>
          <w:color w:val="auto"/>
          <w:sz w:val="28"/>
          <w:szCs w:val="28"/>
        </w:rPr>
        <w:t xml:space="preserve"> баннерная ПВХ-ткань (за исключением световых коробов и временных баннеров)</w:t>
      </w:r>
      <w:r w:rsidR="00FD194D" w:rsidRPr="00090870">
        <w:rPr>
          <w:rFonts w:ascii="Times New Roman" w:hAnsi="Times New Roman" w:cs="Times New Roman"/>
          <w:color w:val="auto"/>
          <w:sz w:val="28"/>
          <w:szCs w:val="28"/>
        </w:rPr>
        <w:t>.</w:t>
      </w:r>
    </w:p>
    <w:p w:rsidR="00A478BF" w:rsidRPr="00090870" w:rsidRDefault="00C52682"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5.7</w:t>
      </w:r>
      <w:r w:rsidR="00870833" w:rsidRPr="00090870">
        <w:rPr>
          <w:rFonts w:ascii="Times New Roman" w:hAnsi="Times New Roman" w:cs="Times New Roman"/>
          <w:b/>
          <w:color w:val="auto"/>
          <w:sz w:val="28"/>
          <w:szCs w:val="28"/>
        </w:rPr>
        <w:t xml:space="preserve">. </w:t>
      </w:r>
      <w:r w:rsidR="00347526" w:rsidRPr="00090870">
        <w:rPr>
          <w:rFonts w:ascii="Times New Roman" w:hAnsi="Times New Roman" w:cs="Times New Roman"/>
          <w:b/>
          <w:color w:val="auto"/>
          <w:sz w:val="28"/>
          <w:szCs w:val="28"/>
        </w:rPr>
        <w:t xml:space="preserve">Правила и рекомендации по </w:t>
      </w:r>
      <w:proofErr w:type="spellStart"/>
      <w:r w:rsidR="00347526" w:rsidRPr="00090870">
        <w:rPr>
          <w:rFonts w:ascii="Times New Roman" w:hAnsi="Times New Roman" w:cs="Times New Roman"/>
          <w:b/>
          <w:color w:val="auto"/>
          <w:sz w:val="28"/>
          <w:szCs w:val="28"/>
        </w:rPr>
        <w:t>типографике</w:t>
      </w:r>
      <w:proofErr w:type="spellEnd"/>
      <w:r w:rsidR="00347526" w:rsidRPr="00090870">
        <w:rPr>
          <w:rFonts w:ascii="Times New Roman" w:hAnsi="Times New Roman" w:cs="Times New Roman"/>
          <w:b/>
          <w:color w:val="auto"/>
          <w:sz w:val="28"/>
          <w:szCs w:val="28"/>
        </w:rPr>
        <w:t xml:space="preserve"> вывесок.</w:t>
      </w:r>
    </w:p>
    <w:p w:rsidR="00A478BF" w:rsidRPr="00090870" w:rsidRDefault="00C52682"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5.7.1. </w:t>
      </w:r>
      <w:r w:rsidR="00870833" w:rsidRPr="00090870">
        <w:rPr>
          <w:rFonts w:ascii="Times New Roman" w:hAnsi="Times New Roman" w:cs="Times New Roman"/>
          <w:color w:val="auto"/>
          <w:sz w:val="28"/>
          <w:szCs w:val="28"/>
        </w:rPr>
        <w:t xml:space="preserve">Для предприятий и организаций, у которых отсутствует зарегистрированный в установленном порядке фирменный шрифт, приведённые в настоящем разделе правила являются обязательными, для остальных носят рекомендательный характер. На вывесках допускается размещать только зарегистрированные в Роспатенте логотипы и использовать фирменные шрифты, зарегистрированные в Роспатенте. Если логотипа и фирменного шрифта нет или они не зарегистрированы, рекомендуется использовать </w:t>
      </w:r>
      <w:proofErr w:type="spellStart"/>
      <w:r w:rsidR="00870833" w:rsidRPr="00090870">
        <w:rPr>
          <w:rFonts w:ascii="Times New Roman" w:hAnsi="Times New Roman" w:cs="Times New Roman"/>
          <w:color w:val="auto"/>
          <w:sz w:val="28"/>
          <w:szCs w:val="28"/>
        </w:rPr>
        <w:t>антиквенные</w:t>
      </w:r>
      <w:proofErr w:type="spellEnd"/>
      <w:r w:rsidR="00870833" w:rsidRPr="00090870">
        <w:rPr>
          <w:rFonts w:ascii="Times New Roman" w:hAnsi="Times New Roman" w:cs="Times New Roman"/>
          <w:color w:val="auto"/>
          <w:sz w:val="28"/>
          <w:szCs w:val="28"/>
        </w:rPr>
        <w:t xml:space="preserve"> и гротескные шрифты: они хорошо уместны при использовании на</w:t>
      </w:r>
      <w:r w:rsidR="00A478BF" w:rsidRPr="00090870">
        <w:rPr>
          <w:rFonts w:ascii="Times New Roman" w:hAnsi="Times New Roman" w:cs="Times New Roman"/>
          <w:color w:val="auto"/>
          <w:sz w:val="28"/>
          <w:szCs w:val="28"/>
        </w:rPr>
        <w:t xml:space="preserve"> фасадах зданий и удобочитаемы.</w:t>
      </w:r>
    </w:p>
    <w:p w:rsidR="00A478BF" w:rsidRPr="00090870" w:rsidRDefault="00A478BF"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Выбор шрифта.</w:t>
      </w:r>
    </w:p>
    <w:p w:rsidR="00A478BF" w:rsidRPr="00090870" w:rsidRDefault="002123F7"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proofErr w:type="spellStart"/>
      <w:r w:rsidR="00870833" w:rsidRPr="00090870">
        <w:rPr>
          <w:rFonts w:ascii="Times New Roman" w:hAnsi="Times New Roman" w:cs="Times New Roman"/>
          <w:color w:val="auto"/>
          <w:sz w:val="28"/>
          <w:szCs w:val="28"/>
        </w:rPr>
        <w:t>Антиквенные</w:t>
      </w:r>
      <w:proofErr w:type="spellEnd"/>
      <w:r w:rsidR="00870833" w:rsidRPr="00090870">
        <w:rPr>
          <w:rFonts w:ascii="Times New Roman" w:hAnsi="Times New Roman" w:cs="Times New Roman"/>
          <w:color w:val="auto"/>
          <w:sz w:val="28"/>
          <w:szCs w:val="28"/>
        </w:rPr>
        <w:t xml:space="preserve"> шрифты Антиква — собирательное название шрифтов с засечками (короткими штрихами, обрамляющими основные линии букв и знаков), которые хорошо подходят для фасадов исторических зданий или стилизованных под исторические здания. PT </w:t>
      </w:r>
      <w:proofErr w:type="spellStart"/>
      <w:r w:rsidR="00870833" w:rsidRPr="00090870">
        <w:rPr>
          <w:rFonts w:ascii="Times New Roman" w:hAnsi="Times New Roman" w:cs="Times New Roman"/>
          <w:color w:val="auto"/>
          <w:sz w:val="28"/>
          <w:szCs w:val="28"/>
        </w:rPr>
        <w:t>Serif</w:t>
      </w:r>
      <w:proofErr w:type="spellEnd"/>
      <w:r w:rsidR="00870833" w:rsidRPr="00090870">
        <w:rPr>
          <w:rFonts w:ascii="Times New Roman" w:hAnsi="Times New Roman" w:cs="Times New Roman"/>
          <w:color w:val="auto"/>
          <w:sz w:val="28"/>
          <w:szCs w:val="28"/>
        </w:rPr>
        <w:t xml:space="preserve"> </w:t>
      </w:r>
      <w:proofErr w:type="spellStart"/>
      <w:r w:rsidR="00870833" w:rsidRPr="00090870">
        <w:rPr>
          <w:rFonts w:ascii="Times New Roman" w:hAnsi="Times New Roman" w:cs="Times New Roman"/>
          <w:color w:val="auto"/>
          <w:sz w:val="28"/>
          <w:szCs w:val="28"/>
        </w:rPr>
        <w:t>Roboto</w:t>
      </w:r>
      <w:proofErr w:type="spellEnd"/>
      <w:r w:rsidR="00870833" w:rsidRPr="00090870">
        <w:rPr>
          <w:rFonts w:ascii="Times New Roman" w:hAnsi="Times New Roman" w:cs="Times New Roman"/>
          <w:color w:val="auto"/>
          <w:sz w:val="28"/>
          <w:szCs w:val="28"/>
        </w:rPr>
        <w:t xml:space="preserve"> </w:t>
      </w:r>
      <w:proofErr w:type="spellStart"/>
      <w:r w:rsidR="00870833" w:rsidRPr="00090870">
        <w:rPr>
          <w:rFonts w:ascii="Times New Roman" w:hAnsi="Times New Roman" w:cs="Times New Roman"/>
          <w:color w:val="auto"/>
          <w:sz w:val="28"/>
          <w:szCs w:val="28"/>
        </w:rPr>
        <w:t>Slab</w:t>
      </w:r>
      <w:proofErr w:type="spellEnd"/>
      <w:r w:rsidR="00870833" w:rsidRPr="00090870">
        <w:rPr>
          <w:rFonts w:ascii="Times New Roman" w:hAnsi="Times New Roman" w:cs="Times New Roman"/>
          <w:color w:val="auto"/>
          <w:sz w:val="28"/>
          <w:szCs w:val="28"/>
        </w:rPr>
        <w:t xml:space="preserve"> </w:t>
      </w:r>
      <w:proofErr w:type="spellStart"/>
      <w:r w:rsidR="00870833" w:rsidRPr="00090870">
        <w:rPr>
          <w:rFonts w:ascii="Times New Roman" w:hAnsi="Times New Roman" w:cs="Times New Roman"/>
          <w:color w:val="auto"/>
          <w:sz w:val="28"/>
          <w:szCs w:val="28"/>
        </w:rPr>
        <w:t>Merriweather</w:t>
      </w:r>
      <w:proofErr w:type="spellEnd"/>
      <w:r w:rsidR="00870833" w:rsidRPr="00090870">
        <w:rPr>
          <w:rFonts w:ascii="Times New Roman" w:hAnsi="Times New Roman" w:cs="Times New Roman"/>
          <w:color w:val="auto"/>
          <w:sz w:val="28"/>
          <w:szCs w:val="28"/>
        </w:rPr>
        <w:t xml:space="preserve">. При использовании </w:t>
      </w:r>
      <w:proofErr w:type="spellStart"/>
      <w:r w:rsidR="00870833" w:rsidRPr="00090870">
        <w:rPr>
          <w:rFonts w:ascii="Times New Roman" w:hAnsi="Times New Roman" w:cs="Times New Roman"/>
          <w:color w:val="auto"/>
          <w:sz w:val="28"/>
          <w:szCs w:val="28"/>
        </w:rPr>
        <w:t>антиквенных</w:t>
      </w:r>
      <w:proofErr w:type="spellEnd"/>
      <w:r w:rsidR="00870833" w:rsidRPr="00090870">
        <w:rPr>
          <w:rFonts w:ascii="Times New Roman" w:hAnsi="Times New Roman" w:cs="Times New Roman"/>
          <w:color w:val="auto"/>
          <w:sz w:val="28"/>
          <w:szCs w:val="28"/>
        </w:rPr>
        <w:t xml:space="preserve"> шрифтов рекомендуется использовать такие </w:t>
      </w:r>
      <w:r w:rsidR="00A478BF" w:rsidRPr="00090870">
        <w:rPr>
          <w:rFonts w:ascii="Times New Roman" w:hAnsi="Times New Roman" w:cs="Times New Roman"/>
          <w:color w:val="auto"/>
          <w:sz w:val="28"/>
          <w:szCs w:val="28"/>
        </w:rPr>
        <w:t xml:space="preserve">начертания, как </w:t>
      </w:r>
      <w:proofErr w:type="spellStart"/>
      <w:r w:rsidR="00A478BF" w:rsidRPr="00090870">
        <w:rPr>
          <w:rFonts w:ascii="Times New Roman" w:hAnsi="Times New Roman" w:cs="Times New Roman"/>
          <w:color w:val="auto"/>
          <w:sz w:val="28"/>
          <w:szCs w:val="28"/>
        </w:rPr>
        <w:t>regular</w:t>
      </w:r>
      <w:proofErr w:type="spellEnd"/>
      <w:r w:rsidR="00A478BF" w:rsidRPr="00090870">
        <w:rPr>
          <w:rFonts w:ascii="Times New Roman" w:hAnsi="Times New Roman" w:cs="Times New Roman"/>
          <w:color w:val="auto"/>
          <w:sz w:val="28"/>
          <w:szCs w:val="28"/>
        </w:rPr>
        <w:t xml:space="preserve"> и </w:t>
      </w:r>
      <w:proofErr w:type="spellStart"/>
      <w:r w:rsidR="00A478BF" w:rsidRPr="00090870">
        <w:rPr>
          <w:rFonts w:ascii="Times New Roman" w:hAnsi="Times New Roman" w:cs="Times New Roman"/>
          <w:color w:val="auto"/>
          <w:sz w:val="28"/>
          <w:szCs w:val="28"/>
        </w:rPr>
        <w:t>bold</w:t>
      </w:r>
      <w:proofErr w:type="spellEnd"/>
      <w:r w:rsidR="00A478BF" w:rsidRPr="00090870">
        <w:rPr>
          <w:rFonts w:ascii="Times New Roman" w:hAnsi="Times New Roman" w:cs="Times New Roman"/>
          <w:color w:val="auto"/>
          <w:sz w:val="28"/>
          <w:szCs w:val="28"/>
        </w:rPr>
        <w:t>.</w:t>
      </w:r>
    </w:p>
    <w:p w:rsidR="00A478BF" w:rsidRPr="00090870" w:rsidRDefault="002123F7"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870833" w:rsidRPr="00090870">
        <w:rPr>
          <w:rFonts w:ascii="Times New Roman" w:hAnsi="Times New Roman" w:cs="Times New Roman"/>
          <w:color w:val="auto"/>
          <w:sz w:val="28"/>
          <w:szCs w:val="28"/>
        </w:rPr>
        <w:t xml:space="preserve">Гротескные шрифты Гротеск — собирательное название для шрифтов без засечек, которые уместны в использовании на современных фасадах. PT </w:t>
      </w:r>
      <w:proofErr w:type="spellStart"/>
      <w:r w:rsidR="00870833" w:rsidRPr="00090870">
        <w:rPr>
          <w:rFonts w:ascii="Times New Roman" w:hAnsi="Times New Roman" w:cs="Times New Roman"/>
          <w:color w:val="auto"/>
          <w:sz w:val="28"/>
          <w:szCs w:val="28"/>
        </w:rPr>
        <w:t>Sans</w:t>
      </w:r>
      <w:proofErr w:type="spellEnd"/>
      <w:r w:rsidR="00870833" w:rsidRPr="00090870">
        <w:rPr>
          <w:rFonts w:ascii="Times New Roman" w:hAnsi="Times New Roman" w:cs="Times New Roman"/>
          <w:color w:val="auto"/>
          <w:sz w:val="28"/>
          <w:szCs w:val="28"/>
        </w:rPr>
        <w:t xml:space="preserve"> </w:t>
      </w:r>
      <w:proofErr w:type="spellStart"/>
      <w:r w:rsidR="00870833" w:rsidRPr="00090870">
        <w:rPr>
          <w:rFonts w:ascii="Times New Roman" w:hAnsi="Times New Roman" w:cs="Times New Roman"/>
          <w:color w:val="auto"/>
          <w:sz w:val="28"/>
          <w:szCs w:val="28"/>
        </w:rPr>
        <w:t>Open</w:t>
      </w:r>
      <w:proofErr w:type="spellEnd"/>
      <w:r w:rsidR="00870833" w:rsidRPr="00090870">
        <w:rPr>
          <w:rFonts w:ascii="Times New Roman" w:hAnsi="Times New Roman" w:cs="Times New Roman"/>
          <w:color w:val="auto"/>
          <w:sz w:val="28"/>
          <w:szCs w:val="28"/>
        </w:rPr>
        <w:t xml:space="preserve"> </w:t>
      </w:r>
      <w:proofErr w:type="spellStart"/>
      <w:r w:rsidR="00870833" w:rsidRPr="00090870">
        <w:rPr>
          <w:rFonts w:ascii="Times New Roman" w:hAnsi="Times New Roman" w:cs="Times New Roman"/>
          <w:color w:val="auto"/>
          <w:sz w:val="28"/>
          <w:szCs w:val="28"/>
        </w:rPr>
        <w:t>Sans</w:t>
      </w:r>
      <w:proofErr w:type="spellEnd"/>
      <w:r w:rsidR="00870833" w:rsidRPr="00090870">
        <w:rPr>
          <w:rFonts w:ascii="Times New Roman" w:hAnsi="Times New Roman" w:cs="Times New Roman"/>
          <w:color w:val="auto"/>
          <w:sz w:val="28"/>
          <w:szCs w:val="28"/>
        </w:rPr>
        <w:t xml:space="preserve"> </w:t>
      </w:r>
      <w:proofErr w:type="spellStart"/>
      <w:r w:rsidR="00870833" w:rsidRPr="00090870">
        <w:rPr>
          <w:rFonts w:ascii="Times New Roman" w:hAnsi="Times New Roman" w:cs="Times New Roman"/>
          <w:color w:val="auto"/>
          <w:sz w:val="28"/>
          <w:szCs w:val="28"/>
        </w:rPr>
        <w:t>Roboto</w:t>
      </w:r>
      <w:proofErr w:type="spellEnd"/>
      <w:r w:rsidR="00870833" w:rsidRPr="00090870">
        <w:rPr>
          <w:rFonts w:ascii="Times New Roman" w:hAnsi="Times New Roman" w:cs="Times New Roman"/>
          <w:color w:val="auto"/>
          <w:sz w:val="28"/>
          <w:szCs w:val="28"/>
        </w:rPr>
        <w:t xml:space="preserve"> </w:t>
      </w:r>
      <w:proofErr w:type="spellStart"/>
      <w:r w:rsidR="00870833" w:rsidRPr="00090870">
        <w:rPr>
          <w:rFonts w:ascii="Times New Roman" w:hAnsi="Times New Roman" w:cs="Times New Roman"/>
          <w:color w:val="auto"/>
          <w:sz w:val="28"/>
          <w:szCs w:val="28"/>
        </w:rPr>
        <w:t>Montserra</w:t>
      </w:r>
      <w:proofErr w:type="spellEnd"/>
      <w:r w:rsidR="00870833" w:rsidRPr="00090870">
        <w:rPr>
          <w:rFonts w:ascii="Times New Roman" w:hAnsi="Times New Roman" w:cs="Times New Roman"/>
          <w:color w:val="auto"/>
          <w:sz w:val="28"/>
          <w:szCs w:val="28"/>
          <w:lang w:val="en-US"/>
        </w:rPr>
        <w:t>t</w:t>
      </w:r>
      <w:r w:rsidR="00A478BF" w:rsidRPr="00090870">
        <w:rPr>
          <w:rFonts w:ascii="Times New Roman" w:hAnsi="Times New Roman" w:cs="Times New Roman"/>
          <w:color w:val="auto"/>
          <w:sz w:val="28"/>
          <w:szCs w:val="28"/>
        </w:rPr>
        <w:t>.</w:t>
      </w:r>
    </w:p>
    <w:p w:rsidR="00A478BF" w:rsidRPr="00090870" w:rsidRDefault="00870833"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Прописные буквы рекомендуется набирать с разрядкой для лучшей </w:t>
      </w:r>
      <w:r w:rsidR="00A53A65" w:rsidRPr="00090870">
        <w:rPr>
          <w:rFonts w:ascii="Times New Roman" w:hAnsi="Times New Roman" w:cs="Times New Roman"/>
          <w:color w:val="auto"/>
          <w:sz w:val="28"/>
          <w:szCs w:val="28"/>
        </w:rPr>
        <w:t xml:space="preserve">удобочитаемости информации. </w:t>
      </w:r>
      <w:r w:rsidRPr="00090870">
        <w:rPr>
          <w:rFonts w:ascii="Times New Roman" w:hAnsi="Times New Roman" w:cs="Times New Roman"/>
          <w:color w:val="auto"/>
          <w:sz w:val="28"/>
          <w:szCs w:val="28"/>
        </w:rPr>
        <w:t>Надписи, набранные строчными буквами, рекомендуется начинать с заглавной буквы</w:t>
      </w:r>
      <w:r w:rsidR="002123F7" w:rsidRPr="00090870">
        <w:rPr>
          <w:rFonts w:ascii="Times New Roman" w:hAnsi="Times New Roman" w:cs="Times New Roman"/>
          <w:color w:val="auto"/>
          <w:sz w:val="28"/>
          <w:szCs w:val="28"/>
        </w:rPr>
        <w:t>.</w:t>
      </w:r>
    </w:p>
    <w:p w:rsidR="00A478BF" w:rsidRPr="00090870" w:rsidRDefault="00C52682"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5.8</w:t>
      </w:r>
      <w:r w:rsidR="00870833" w:rsidRPr="00090870">
        <w:rPr>
          <w:rFonts w:ascii="Times New Roman" w:hAnsi="Times New Roman" w:cs="Times New Roman"/>
          <w:b/>
          <w:color w:val="auto"/>
          <w:sz w:val="28"/>
          <w:szCs w:val="28"/>
        </w:rPr>
        <w:t xml:space="preserve">. </w:t>
      </w:r>
      <w:r w:rsidR="002E6CAE" w:rsidRPr="00090870">
        <w:rPr>
          <w:rFonts w:ascii="Times New Roman" w:hAnsi="Times New Roman" w:cs="Times New Roman"/>
          <w:b/>
          <w:color w:val="auto"/>
          <w:sz w:val="28"/>
          <w:szCs w:val="28"/>
        </w:rPr>
        <w:t>Требования</w:t>
      </w:r>
      <w:r w:rsidR="00A41084" w:rsidRPr="00090870">
        <w:rPr>
          <w:rFonts w:ascii="Times New Roman" w:hAnsi="Times New Roman" w:cs="Times New Roman"/>
          <w:b/>
          <w:color w:val="auto"/>
          <w:sz w:val="28"/>
          <w:szCs w:val="28"/>
        </w:rPr>
        <w:t xml:space="preserve"> по оформлению учрежденческих досок:</w:t>
      </w:r>
    </w:p>
    <w:p w:rsidR="00A478BF" w:rsidRPr="00090870" w:rsidRDefault="00C52682" w:rsidP="00921815">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5.8.1.</w:t>
      </w:r>
      <w:r w:rsidR="00A41084" w:rsidRPr="00090870">
        <w:rPr>
          <w:rFonts w:ascii="Times New Roman" w:hAnsi="Times New Roman" w:cs="Times New Roman"/>
          <w:color w:val="auto"/>
          <w:sz w:val="28"/>
          <w:szCs w:val="28"/>
        </w:rPr>
        <w:t xml:space="preserve"> </w:t>
      </w:r>
      <w:r w:rsidR="00870833" w:rsidRPr="00090870">
        <w:rPr>
          <w:rFonts w:ascii="Times New Roman" w:hAnsi="Times New Roman" w:cs="Times New Roman"/>
          <w:color w:val="auto"/>
          <w:sz w:val="28"/>
          <w:szCs w:val="28"/>
        </w:rPr>
        <w:t>Габаритные размеры</w:t>
      </w:r>
      <w:r w:rsidR="008E66F7" w:rsidRPr="00090870">
        <w:rPr>
          <w:rFonts w:ascii="Times New Roman" w:hAnsi="Times New Roman" w:cs="Times New Roman"/>
          <w:color w:val="auto"/>
          <w:sz w:val="28"/>
          <w:szCs w:val="28"/>
        </w:rPr>
        <w:t>:</w:t>
      </w:r>
      <w:r w:rsidR="00870833" w:rsidRPr="00090870">
        <w:rPr>
          <w:rFonts w:ascii="Times New Roman" w:hAnsi="Times New Roman" w:cs="Times New Roman"/>
          <w:color w:val="auto"/>
          <w:sz w:val="28"/>
          <w:szCs w:val="28"/>
        </w:rPr>
        <w:t xml:space="preserve"> </w:t>
      </w:r>
      <w:r w:rsidR="008E66F7" w:rsidRPr="00090870">
        <w:rPr>
          <w:rFonts w:ascii="Times New Roman" w:hAnsi="Times New Roman" w:cs="Times New Roman"/>
          <w:color w:val="auto"/>
          <w:sz w:val="28"/>
          <w:szCs w:val="28"/>
        </w:rPr>
        <w:t xml:space="preserve">длинна </w:t>
      </w:r>
      <w:r w:rsidR="00921815" w:rsidRPr="00090870">
        <w:rPr>
          <w:rFonts w:ascii="Times New Roman" w:hAnsi="Times New Roman" w:cs="Times New Roman"/>
          <w:color w:val="auto"/>
          <w:sz w:val="28"/>
          <w:szCs w:val="28"/>
        </w:rPr>
        <w:t xml:space="preserve">– </w:t>
      </w:r>
      <w:r w:rsidR="008E66F7" w:rsidRPr="00090870">
        <w:rPr>
          <w:rFonts w:ascii="Times New Roman" w:hAnsi="Times New Roman" w:cs="Times New Roman"/>
          <w:color w:val="auto"/>
          <w:sz w:val="28"/>
          <w:szCs w:val="28"/>
        </w:rPr>
        <w:t>120 см, высота – 80см</w:t>
      </w:r>
      <w:r w:rsidR="00870833" w:rsidRPr="00090870">
        <w:rPr>
          <w:rFonts w:ascii="Times New Roman" w:hAnsi="Times New Roman" w:cs="Times New Roman"/>
          <w:color w:val="auto"/>
          <w:sz w:val="28"/>
          <w:szCs w:val="28"/>
        </w:rPr>
        <w:t xml:space="preserve">. Рекомендованные шрифты: PT </w:t>
      </w:r>
      <w:proofErr w:type="spellStart"/>
      <w:r w:rsidR="00870833" w:rsidRPr="00090870">
        <w:rPr>
          <w:rFonts w:ascii="Times New Roman" w:hAnsi="Times New Roman" w:cs="Times New Roman"/>
          <w:color w:val="auto"/>
          <w:sz w:val="28"/>
          <w:szCs w:val="28"/>
        </w:rPr>
        <w:t>Sans</w:t>
      </w:r>
      <w:proofErr w:type="spellEnd"/>
      <w:r w:rsidR="00870833" w:rsidRPr="00090870">
        <w:rPr>
          <w:rFonts w:ascii="Times New Roman" w:hAnsi="Times New Roman" w:cs="Times New Roman"/>
          <w:color w:val="auto"/>
          <w:sz w:val="28"/>
          <w:szCs w:val="28"/>
        </w:rPr>
        <w:t xml:space="preserve">, PT </w:t>
      </w:r>
      <w:proofErr w:type="spellStart"/>
      <w:r w:rsidR="00870833" w:rsidRPr="00090870">
        <w:rPr>
          <w:rFonts w:ascii="Times New Roman" w:hAnsi="Times New Roman" w:cs="Times New Roman"/>
          <w:color w:val="auto"/>
          <w:sz w:val="28"/>
          <w:szCs w:val="28"/>
        </w:rPr>
        <w:t>Serif</w:t>
      </w:r>
      <w:proofErr w:type="spellEnd"/>
      <w:r w:rsidRPr="00090870">
        <w:rPr>
          <w:rFonts w:ascii="Times New Roman" w:hAnsi="Times New Roman" w:cs="Times New Roman"/>
          <w:color w:val="auto"/>
          <w:sz w:val="28"/>
          <w:szCs w:val="28"/>
        </w:rPr>
        <w:t>».</w:t>
      </w:r>
    </w:p>
    <w:p w:rsidR="00A478BF" w:rsidRPr="00090870" w:rsidRDefault="00A05DEB"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1.3</w:t>
      </w:r>
      <w:r w:rsidR="00C1199F" w:rsidRPr="00090870">
        <w:rPr>
          <w:rFonts w:ascii="Times New Roman" w:hAnsi="Times New Roman" w:cs="Times New Roman"/>
          <w:b/>
          <w:color w:val="auto"/>
          <w:sz w:val="28"/>
          <w:szCs w:val="28"/>
        </w:rPr>
        <w:t>. Пункт 15</w:t>
      </w:r>
      <w:r w:rsidR="00C52682" w:rsidRPr="00090870">
        <w:rPr>
          <w:rFonts w:ascii="Times New Roman" w:hAnsi="Times New Roman" w:cs="Times New Roman"/>
          <w:b/>
          <w:color w:val="auto"/>
          <w:sz w:val="28"/>
          <w:szCs w:val="28"/>
        </w:rPr>
        <w:t xml:space="preserve"> регламента изложить в </w:t>
      </w:r>
      <w:r w:rsidRPr="00090870">
        <w:rPr>
          <w:rFonts w:ascii="Times New Roman" w:hAnsi="Times New Roman" w:cs="Times New Roman"/>
          <w:b/>
          <w:color w:val="auto"/>
          <w:sz w:val="28"/>
          <w:szCs w:val="28"/>
        </w:rPr>
        <w:t>следующе</w:t>
      </w:r>
      <w:r w:rsidR="00FD194D" w:rsidRPr="00090870">
        <w:rPr>
          <w:rFonts w:ascii="Times New Roman" w:hAnsi="Times New Roman" w:cs="Times New Roman"/>
          <w:b/>
          <w:color w:val="auto"/>
          <w:sz w:val="28"/>
          <w:szCs w:val="28"/>
        </w:rPr>
        <w:t>й</w:t>
      </w:r>
      <w:r w:rsidRPr="00090870">
        <w:rPr>
          <w:rFonts w:ascii="Times New Roman" w:hAnsi="Times New Roman" w:cs="Times New Roman"/>
          <w:b/>
          <w:color w:val="auto"/>
          <w:sz w:val="28"/>
          <w:szCs w:val="28"/>
        </w:rPr>
        <w:t xml:space="preserve"> </w:t>
      </w:r>
      <w:r w:rsidR="00FD194D" w:rsidRPr="00090870">
        <w:rPr>
          <w:rFonts w:ascii="Times New Roman" w:hAnsi="Times New Roman" w:cs="Times New Roman"/>
          <w:b/>
          <w:color w:val="auto"/>
          <w:sz w:val="28"/>
          <w:szCs w:val="28"/>
        </w:rPr>
        <w:t>редакции</w:t>
      </w:r>
      <w:r w:rsidR="002123F7" w:rsidRPr="00090870">
        <w:rPr>
          <w:rFonts w:ascii="Times New Roman" w:hAnsi="Times New Roman" w:cs="Times New Roman"/>
          <w:b/>
          <w:color w:val="auto"/>
          <w:sz w:val="28"/>
          <w:szCs w:val="28"/>
        </w:rPr>
        <w:t>:</w:t>
      </w:r>
    </w:p>
    <w:p w:rsidR="00A478BF" w:rsidRPr="00090870" w:rsidRDefault="00C52682"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w:t>
      </w:r>
      <w:r w:rsidR="00C1199F" w:rsidRPr="00090870">
        <w:rPr>
          <w:rFonts w:ascii="Times New Roman" w:hAnsi="Times New Roman" w:cs="Times New Roman"/>
          <w:b/>
          <w:color w:val="auto"/>
          <w:sz w:val="28"/>
          <w:szCs w:val="28"/>
        </w:rPr>
        <w:t>15</w:t>
      </w:r>
      <w:r w:rsidR="006750B0" w:rsidRPr="00090870">
        <w:rPr>
          <w:rFonts w:ascii="Times New Roman" w:hAnsi="Times New Roman" w:cs="Times New Roman"/>
          <w:b/>
          <w:color w:val="auto"/>
          <w:sz w:val="28"/>
          <w:szCs w:val="28"/>
        </w:rPr>
        <w:t>. Требования к внешнему виду остановочных пунктов (павильонов) общественного пассажирского транспорта</w:t>
      </w:r>
      <w:r w:rsidR="002123F7" w:rsidRPr="00090870">
        <w:rPr>
          <w:rFonts w:ascii="Times New Roman" w:hAnsi="Times New Roman" w:cs="Times New Roman"/>
          <w:color w:val="auto"/>
          <w:sz w:val="28"/>
          <w:szCs w:val="28"/>
        </w:rPr>
        <w:t>.</w:t>
      </w:r>
    </w:p>
    <w:p w:rsidR="00A478BF" w:rsidRPr="00090870" w:rsidRDefault="00C1199F"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15</w:t>
      </w:r>
      <w:r w:rsidR="006750B0" w:rsidRPr="00090870">
        <w:rPr>
          <w:rFonts w:ascii="Times New Roman" w:hAnsi="Times New Roman" w:cs="Times New Roman"/>
          <w:color w:val="auto"/>
          <w:sz w:val="28"/>
          <w:szCs w:val="28"/>
        </w:rPr>
        <w:t xml:space="preserve">.1. </w:t>
      </w:r>
      <w:r w:rsidR="00C52682" w:rsidRPr="00090870">
        <w:rPr>
          <w:rFonts w:ascii="Times New Roman" w:hAnsi="Times New Roman" w:cs="Times New Roman"/>
          <w:color w:val="auto"/>
          <w:sz w:val="28"/>
          <w:szCs w:val="28"/>
        </w:rPr>
        <w:t>Рекомендуется отдавать предп</w:t>
      </w:r>
      <w:r w:rsidR="002123F7" w:rsidRPr="00090870">
        <w:rPr>
          <w:rFonts w:ascii="Times New Roman" w:hAnsi="Times New Roman" w:cs="Times New Roman"/>
          <w:color w:val="auto"/>
          <w:sz w:val="28"/>
          <w:szCs w:val="28"/>
        </w:rPr>
        <w:t xml:space="preserve">очтение лаконичным визуальным и </w:t>
      </w:r>
      <w:r w:rsidR="00C52682" w:rsidRPr="00090870">
        <w:rPr>
          <w:rFonts w:ascii="Times New Roman" w:hAnsi="Times New Roman" w:cs="Times New Roman"/>
          <w:color w:val="auto"/>
          <w:sz w:val="28"/>
          <w:szCs w:val="28"/>
        </w:rPr>
        <w:t>конструк</w:t>
      </w:r>
      <w:r w:rsidR="00C52682" w:rsidRPr="00090870">
        <w:rPr>
          <w:rFonts w:ascii="Times New Roman" w:hAnsi="Times New Roman" w:cs="Times New Roman"/>
          <w:color w:val="auto"/>
          <w:sz w:val="28"/>
          <w:szCs w:val="28"/>
        </w:rPr>
        <w:softHyphen/>
        <w:t xml:space="preserve">тивным решениям остановочных павильонов, не вступающим в противоречие с архитектурно-художественными особенностями городской </w:t>
      </w:r>
      <w:r w:rsidR="00C52682" w:rsidRPr="00090870">
        <w:rPr>
          <w:rFonts w:ascii="Times New Roman" w:hAnsi="Times New Roman" w:cs="Times New Roman"/>
          <w:color w:val="auto"/>
          <w:sz w:val="28"/>
          <w:szCs w:val="28"/>
        </w:rPr>
        <w:lastRenderedPageBreak/>
        <w:t>среды и не тре</w:t>
      </w:r>
      <w:r w:rsidR="00C52682" w:rsidRPr="00090870">
        <w:rPr>
          <w:rFonts w:ascii="Times New Roman" w:hAnsi="Times New Roman" w:cs="Times New Roman"/>
          <w:color w:val="auto"/>
          <w:sz w:val="28"/>
          <w:szCs w:val="28"/>
        </w:rPr>
        <w:softHyphen/>
        <w:t>бующим сложного дорогостоящего обслуживания.</w:t>
      </w:r>
    </w:p>
    <w:p w:rsidR="00A478BF" w:rsidRPr="00090870" w:rsidRDefault="00C1199F"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15</w:t>
      </w:r>
      <w:r w:rsidR="006750B0" w:rsidRPr="00090870">
        <w:rPr>
          <w:rFonts w:ascii="Times New Roman" w:hAnsi="Times New Roman" w:cs="Times New Roman"/>
          <w:color w:val="auto"/>
          <w:sz w:val="28"/>
          <w:szCs w:val="28"/>
        </w:rPr>
        <w:t xml:space="preserve">.2. </w:t>
      </w:r>
      <w:r w:rsidR="00C52682" w:rsidRPr="00090870">
        <w:rPr>
          <w:rFonts w:ascii="Times New Roman" w:hAnsi="Times New Roman" w:cs="Times New Roman"/>
          <w:color w:val="auto"/>
          <w:sz w:val="28"/>
          <w:szCs w:val="28"/>
        </w:rPr>
        <w:t>Конструкция остановочного павильона должна обеспечивать защиту ожида</w:t>
      </w:r>
      <w:r w:rsidR="00C52682" w:rsidRPr="00090870">
        <w:rPr>
          <w:rFonts w:ascii="Times New Roman" w:hAnsi="Times New Roman" w:cs="Times New Roman"/>
          <w:color w:val="auto"/>
          <w:sz w:val="28"/>
          <w:szCs w:val="28"/>
        </w:rPr>
        <w:softHyphen/>
        <w:t>ющих транспорт пассажиров от осадков и ветра.</w:t>
      </w:r>
    </w:p>
    <w:p w:rsidR="00A478BF" w:rsidRPr="00090870" w:rsidRDefault="00C1199F"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15</w:t>
      </w:r>
      <w:r w:rsidR="006750B0" w:rsidRPr="00090870">
        <w:rPr>
          <w:rFonts w:ascii="Times New Roman" w:hAnsi="Times New Roman" w:cs="Times New Roman"/>
          <w:color w:val="auto"/>
          <w:sz w:val="28"/>
          <w:szCs w:val="28"/>
        </w:rPr>
        <w:t xml:space="preserve">.3. </w:t>
      </w:r>
      <w:r w:rsidR="00C52682" w:rsidRPr="00090870">
        <w:rPr>
          <w:rFonts w:ascii="Times New Roman" w:hAnsi="Times New Roman" w:cs="Times New Roman"/>
          <w:color w:val="auto"/>
          <w:sz w:val="28"/>
          <w:szCs w:val="28"/>
        </w:rPr>
        <w:t>Рекомендуется отдавать предпочтение остановочным павильонам с тремя (четырьмя) стенками, обеспечивающими наилучшую защиту от ветра.</w:t>
      </w:r>
    </w:p>
    <w:p w:rsidR="00A478BF" w:rsidRPr="00090870" w:rsidRDefault="00C1199F"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15</w:t>
      </w:r>
      <w:r w:rsidR="006750B0" w:rsidRPr="00090870">
        <w:rPr>
          <w:rFonts w:ascii="Times New Roman" w:hAnsi="Times New Roman" w:cs="Times New Roman"/>
          <w:color w:val="auto"/>
          <w:sz w:val="28"/>
          <w:szCs w:val="28"/>
        </w:rPr>
        <w:t xml:space="preserve">.4. </w:t>
      </w:r>
      <w:r w:rsidR="00C52682" w:rsidRPr="00090870">
        <w:rPr>
          <w:rFonts w:ascii="Times New Roman" w:hAnsi="Times New Roman" w:cs="Times New Roman"/>
          <w:color w:val="auto"/>
          <w:sz w:val="28"/>
          <w:szCs w:val="28"/>
        </w:rPr>
        <w:t>В стеснённых условиях возможно применение компактных павильонов с одной задней стенкой.</w:t>
      </w:r>
    </w:p>
    <w:p w:rsidR="00A478BF" w:rsidRPr="00090870" w:rsidRDefault="00C1199F"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15</w:t>
      </w:r>
      <w:r w:rsidR="006750B0" w:rsidRPr="00090870">
        <w:rPr>
          <w:rFonts w:ascii="Times New Roman" w:hAnsi="Times New Roman" w:cs="Times New Roman"/>
          <w:color w:val="auto"/>
          <w:sz w:val="28"/>
          <w:szCs w:val="28"/>
        </w:rPr>
        <w:t xml:space="preserve">.5. </w:t>
      </w:r>
      <w:r w:rsidR="00C52682" w:rsidRPr="00090870">
        <w:rPr>
          <w:rFonts w:ascii="Times New Roman" w:hAnsi="Times New Roman" w:cs="Times New Roman"/>
          <w:color w:val="auto"/>
          <w:sz w:val="28"/>
          <w:szCs w:val="28"/>
        </w:rPr>
        <w:t xml:space="preserve">Ближайшую со стороны движения приближающегося к остановке транспорта стенку следует выполнять из ударопрочного стекла, обеспечивающего удобный обзор для ожидающих пассажиров. Прочие стенки допускается выполнять глухими (из металлического листа или композита), однако предпочтительным является вариант полностью прозрачного ограждения для повышения </w:t>
      </w:r>
      <w:proofErr w:type="spellStart"/>
      <w:r w:rsidR="00C52682" w:rsidRPr="00090870">
        <w:rPr>
          <w:rFonts w:ascii="Times New Roman" w:hAnsi="Times New Roman" w:cs="Times New Roman"/>
          <w:color w:val="auto"/>
          <w:sz w:val="28"/>
          <w:szCs w:val="28"/>
        </w:rPr>
        <w:t>про</w:t>
      </w:r>
      <w:r w:rsidR="00C52682" w:rsidRPr="00090870">
        <w:rPr>
          <w:rFonts w:ascii="Times New Roman" w:hAnsi="Times New Roman" w:cs="Times New Roman"/>
          <w:color w:val="auto"/>
          <w:sz w:val="28"/>
          <w:szCs w:val="28"/>
        </w:rPr>
        <w:softHyphen/>
        <w:t>сматриваемости</w:t>
      </w:r>
      <w:proofErr w:type="spellEnd"/>
      <w:r w:rsidR="00C52682" w:rsidRPr="00090870">
        <w:rPr>
          <w:rFonts w:ascii="Times New Roman" w:hAnsi="Times New Roman" w:cs="Times New Roman"/>
          <w:color w:val="auto"/>
          <w:sz w:val="28"/>
          <w:szCs w:val="28"/>
        </w:rPr>
        <w:t xml:space="preserve"> и, как следствие, безопасности использ</w:t>
      </w:r>
      <w:r w:rsidR="00A05DEB" w:rsidRPr="00090870">
        <w:rPr>
          <w:rFonts w:ascii="Times New Roman" w:hAnsi="Times New Roman" w:cs="Times New Roman"/>
          <w:color w:val="auto"/>
          <w:sz w:val="28"/>
          <w:szCs w:val="28"/>
        </w:rPr>
        <w:t>ования остановочного павильона.</w:t>
      </w:r>
    </w:p>
    <w:p w:rsidR="00A478BF" w:rsidRPr="00090870" w:rsidRDefault="00C1199F"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15</w:t>
      </w:r>
      <w:r w:rsidR="006750B0" w:rsidRPr="00090870">
        <w:rPr>
          <w:rFonts w:ascii="Times New Roman" w:hAnsi="Times New Roman" w:cs="Times New Roman"/>
          <w:color w:val="auto"/>
          <w:sz w:val="28"/>
          <w:szCs w:val="28"/>
        </w:rPr>
        <w:t xml:space="preserve">.6. </w:t>
      </w:r>
      <w:r w:rsidR="00C52682" w:rsidRPr="00090870">
        <w:rPr>
          <w:rFonts w:ascii="Times New Roman" w:hAnsi="Times New Roman" w:cs="Times New Roman"/>
          <w:color w:val="auto"/>
          <w:sz w:val="28"/>
          <w:szCs w:val="28"/>
        </w:rPr>
        <w:t>Не рекомендуется применение поликарбоната, в особенности сотового, а также других пластиковых панелей в качестве конструкций стен остановочного павильона ввиду их низких эксплуатационных показателей (быстрая утрата эстетических качеств, хрупкость, склонность к образованию царапин и пятен, неустойчив</w:t>
      </w:r>
      <w:r w:rsidR="00A05DEB" w:rsidRPr="00090870">
        <w:rPr>
          <w:rFonts w:ascii="Times New Roman" w:hAnsi="Times New Roman" w:cs="Times New Roman"/>
          <w:color w:val="auto"/>
          <w:sz w:val="28"/>
          <w:szCs w:val="28"/>
        </w:rPr>
        <w:t>ость к проявлениям вандализма).</w:t>
      </w:r>
    </w:p>
    <w:p w:rsidR="00A478BF" w:rsidRPr="00090870" w:rsidRDefault="00C1199F"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15</w:t>
      </w:r>
      <w:r w:rsidR="006750B0" w:rsidRPr="00090870">
        <w:rPr>
          <w:rFonts w:ascii="Times New Roman" w:hAnsi="Times New Roman" w:cs="Times New Roman"/>
          <w:color w:val="auto"/>
          <w:sz w:val="28"/>
          <w:szCs w:val="28"/>
        </w:rPr>
        <w:t xml:space="preserve">.7. </w:t>
      </w:r>
      <w:r w:rsidR="00C52682" w:rsidRPr="00090870">
        <w:rPr>
          <w:rFonts w:ascii="Times New Roman" w:hAnsi="Times New Roman" w:cs="Times New Roman"/>
          <w:color w:val="auto"/>
          <w:sz w:val="28"/>
          <w:szCs w:val="28"/>
        </w:rPr>
        <w:t xml:space="preserve">Не допускается применение металлического </w:t>
      </w:r>
      <w:proofErr w:type="spellStart"/>
      <w:r w:rsidR="00C52682" w:rsidRPr="00090870">
        <w:rPr>
          <w:rFonts w:ascii="Times New Roman" w:hAnsi="Times New Roman" w:cs="Times New Roman"/>
          <w:color w:val="auto"/>
          <w:sz w:val="28"/>
          <w:szCs w:val="28"/>
        </w:rPr>
        <w:t>профлиста</w:t>
      </w:r>
      <w:proofErr w:type="spellEnd"/>
      <w:r w:rsidR="00C52682" w:rsidRPr="00090870">
        <w:rPr>
          <w:rFonts w:ascii="Times New Roman" w:hAnsi="Times New Roman" w:cs="Times New Roman"/>
          <w:color w:val="auto"/>
          <w:sz w:val="28"/>
          <w:szCs w:val="28"/>
        </w:rPr>
        <w:t xml:space="preserve"> в качестве огра</w:t>
      </w:r>
      <w:r w:rsidR="00A05DEB" w:rsidRPr="00090870">
        <w:rPr>
          <w:rFonts w:ascii="Times New Roman" w:hAnsi="Times New Roman" w:cs="Times New Roman"/>
          <w:color w:val="auto"/>
          <w:sz w:val="28"/>
          <w:szCs w:val="28"/>
        </w:rPr>
        <w:t>жда</w:t>
      </w:r>
      <w:r w:rsidR="00A05DEB" w:rsidRPr="00090870">
        <w:rPr>
          <w:rFonts w:ascii="Times New Roman" w:hAnsi="Times New Roman" w:cs="Times New Roman"/>
          <w:color w:val="auto"/>
          <w:sz w:val="28"/>
          <w:szCs w:val="28"/>
        </w:rPr>
        <w:softHyphen/>
        <w:t>ющих конструкций павильона.</w:t>
      </w:r>
    </w:p>
    <w:p w:rsidR="00A478BF" w:rsidRPr="00090870" w:rsidRDefault="00C1199F"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15</w:t>
      </w:r>
      <w:r w:rsidR="006750B0" w:rsidRPr="00090870">
        <w:rPr>
          <w:rFonts w:ascii="Times New Roman" w:hAnsi="Times New Roman" w:cs="Times New Roman"/>
          <w:color w:val="auto"/>
          <w:sz w:val="28"/>
          <w:szCs w:val="28"/>
        </w:rPr>
        <w:t xml:space="preserve">.8. </w:t>
      </w:r>
      <w:r w:rsidR="00C52682" w:rsidRPr="00090870">
        <w:rPr>
          <w:rFonts w:ascii="Times New Roman" w:hAnsi="Times New Roman" w:cs="Times New Roman"/>
          <w:color w:val="auto"/>
          <w:sz w:val="28"/>
          <w:szCs w:val="28"/>
        </w:rPr>
        <w:t xml:space="preserve">В качестве дальней по ходу движения транспорта стенки павильона может использоваться </w:t>
      </w:r>
      <w:proofErr w:type="gramStart"/>
      <w:r w:rsidR="00C52682" w:rsidRPr="00090870">
        <w:rPr>
          <w:rFonts w:ascii="Times New Roman" w:hAnsi="Times New Roman" w:cs="Times New Roman"/>
          <w:color w:val="auto"/>
          <w:sz w:val="28"/>
          <w:szCs w:val="28"/>
        </w:rPr>
        <w:t>рекламный</w:t>
      </w:r>
      <w:proofErr w:type="gramEnd"/>
      <w:r w:rsidR="00C52682" w:rsidRPr="00090870">
        <w:rPr>
          <w:rFonts w:ascii="Times New Roman" w:hAnsi="Times New Roman" w:cs="Times New Roman"/>
          <w:color w:val="auto"/>
          <w:sz w:val="28"/>
          <w:szCs w:val="28"/>
        </w:rPr>
        <w:t xml:space="preserve"> (информац</w:t>
      </w:r>
      <w:r w:rsidR="00A05DEB" w:rsidRPr="00090870">
        <w:rPr>
          <w:rFonts w:ascii="Times New Roman" w:hAnsi="Times New Roman" w:cs="Times New Roman"/>
          <w:color w:val="auto"/>
          <w:sz w:val="28"/>
          <w:szCs w:val="28"/>
        </w:rPr>
        <w:t xml:space="preserve">ионный) </w:t>
      </w:r>
      <w:proofErr w:type="spellStart"/>
      <w:r w:rsidR="00A05DEB" w:rsidRPr="00090870">
        <w:rPr>
          <w:rFonts w:ascii="Times New Roman" w:hAnsi="Times New Roman" w:cs="Times New Roman"/>
          <w:color w:val="auto"/>
          <w:sz w:val="28"/>
          <w:szCs w:val="28"/>
        </w:rPr>
        <w:t>лайтбокс</w:t>
      </w:r>
      <w:proofErr w:type="spellEnd"/>
      <w:r w:rsidR="00A05DEB" w:rsidRPr="00090870">
        <w:rPr>
          <w:rFonts w:ascii="Times New Roman" w:hAnsi="Times New Roman" w:cs="Times New Roman"/>
          <w:color w:val="auto"/>
          <w:sz w:val="28"/>
          <w:szCs w:val="28"/>
        </w:rPr>
        <w:t xml:space="preserve"> (сити-формат)</w:t>
      </w:r>
      <w:r w:rsidR="002123F7" w:rsidRPr="00090870">
        <w:rPr>
          <w:rFonts w:ascii="Times New Roman" w:hAnsi="Times New Roman" w:cs="Times New Roman"/>
          <w:color w:val="auto"/>
          <w:sz w:val="28"/>
          <w:szCs w:val="28"/>
        </w:rPr>
        <w:t>.</w:t>
      </w:r>
    </w:p>
    <w:p w:rsidR="00A478BF" w:rsidRPr="00090870" w:rsidRDefault="00C1199F" w:rsidP="00A478BF">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15</w:t>
      </w:r>
      <w:r w:rsidR="006750B0" w:rsidRPr="00090870">
        <w:rPr>
          <w:rFonts w:ascii="Times New Roman" w:hAnsi="Times New Roman" w:cs="Times New Roman"/>
          <w:color w:val="auto"/>
          <w:sz w:val="28"/>
          <w:szCs w:val="28"/>
        </w:rPr>
        <w:t xml:space="preserve">.9. </w:t>
      </w:r>
      <w:r w:rsidR="00C52682" w:rsidRPr="00090870">
        <w:rPr>
          <w:rFonts w:ascii="Times New Roman" w:hAnsi="Times New Roman" w:cs="Times New Roman"/>
          <w:color w:val="auto"/>
          <w:sz w:val="28"/>
          <w:szCs w:val="28"/>
        </w:rPr>
        <w:t>Уклон кровли должен быть направлен в сторону, противоположную поса</w:t>
      </w:r>
      <w:r w:rsidR="00C52682" w:rsidRPr="00090870">
        <w:rPr>
          <w:rFonts w:ascii="Times New Roman" w:hAnsi="Times New Roman" w:cs="Times New Roman"/>
          <w:color w:val="auto"/>
          <w:sz w:val="28"/>
          <w:szCs w:val="28"/>
        </w:rPr>
        <w:softHyphen/>
        <w:t>дочной площадке. В качестве материала кровли рекомендуется применять непрозрачные материалы (металлический лист, композит, пластик) для</w:t>
      </w:r>
      <w:r w:rsidR="00A05DEB" w:rsidRPr="00090870">
        <w:rPr>
          <w:rFonts w:ascii="Times New Roman" w:hAnsi="Times New Roman" w:cs="Times New Roman"/>
          <w:color w:val="auto"/>
          <w:sz w:val="28"/>
          <w:szCs w:val="28"/>
        </w:rPr>
        <w:t xml:space="preserve"> обе</w:t>
      </w:r>
      <w:r w:rsidR="00A05DEB" w:rsidRPr="00090870">
        <w:rPr>
          <w:rFonts w:ascii="Times New Roman" w:hAnsi="Times New Roman" w:cs="Times New Roman"/>
          <w:color w:val="auto"/>
          <w:sz w:val="28"/>
          <w:szCs w:val="28"/>
        </w:rPr>
        <w:softHyphen/>
        <w:t>спечения защиты от солнца.</w:t>
      </w:r>
    </w:p>
    <w:p w:rsidR="008B0B12" w:rsidRPr="00090870" w:rsidRDefault="00C1199F" w:rsidP="008B0B12">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15</w:t>
      </w:r>
      <w:r w:rsidR="006750B0" w:rsidRPr="00090870">
        <w:rPr>
          <w:rFonts w:ascii="Times New Roman" w:hAnsi="Times New Roman" w:cs="Times New Roman"/>
          <w:color w:val="auto"/>
          <w:sz w:val="28"/>
          <w:szCs w:val="28"/>
        </w:rPr>
        <w:t xml:space="preserve">.10. </w:t>
      </w:r>
      <w:r w:rsidR="00C52682" w:rsidRPr="00090870">
        <w:rPr>
          <w:rFonts w:ascii="Times New Roman" w:hAnsi="Times New Roman" w:cs="Times New Roman"/>
          <w:color w:val="auto"/>
          <w:sz w:val="28"/>
          <w:szCs w:val="28"/>
        </w:rPr>
        <w:t>Металлические элементы остановочных павильонов рекомендуется окра</w:t>
      </w:r>
      <w:r w:rsidR="00C52682" w:rsidRPr="00090870">
        <w:rPr>
          <w:rFonts w:ascii="Times New Roman" w:hAnsi="Times New Roman" w:cs="Times New Roman"/>
          <w:color w:val="auto"/>
          <w:sz w:val="28"/>
          <w:szCs w:val="28"/>
        </w:rPr>
        <w:softHyphen/>
        <w:t>шивать в Рекомендуемые цвета для окраски металлических конструкц</w:t>
      </w:r>
      <w:r w:rsidR="00A05DEB" w:rsidRPr="00090870">
        <w:rPr>
          <w:rFonts w:ascii="Times New Roman" w:hAnsi="Times New Roman" w:cs="Times New Roman"/>
          <w:color w:val="auto"/>
          <w:sz w:val="28"/>
          <w:szCs w:val="28"/>
        </w:rPr>
        <w:t>ий:</w:t>
      </w:r>
    </w:p>
    <w:p w:rsidR="008B0B12" w:rsidRPr="00090870" w:rsidRDefault="00C1199F" w:rsidP="008B0B12">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15</w:t>
      </w:r>
      <w:r w:rsidR="006750B0" w:rsidRPr="00090870">
        <w:rPr>
          <w:rFonts w:ascii="Times New Roman" w:hAnsi="Times New Roman" w:cs="Times New Roman"/>
          <w:color w:val="auto"/>
          <w:sz w:val="28"/>
          <w:szCs w:val="28"/>
        </w:rPr>
        <w:t xml:space="preserve">.10.1. </w:t>
      </w:r>
      <w:r w:rsidR="00C52682" w:rsidRPr="00090870">
        <w:rPr>
          <w:rFonts w:ascii="Times New Roman" w:hAnsi="Times New Roman" w:cs="Times New Roman"/>
          <w:color w:val="auto"/>
          <w:sz w:val="28"/>
          <w:szCs w:val="28"/>
          <w:lang w:val="en-US"/>
        </w:rPr>
        <w:t>RAL</w:t>
      </w:r>
      <w:r w:rsidR="002123F7" w:rsidRPr="00090870">
        <w:rPr>
          <w:rFonts w:ascii="Times New Roman" w:hAnsi="Times New Roman" w:cs="Times New Roman"/>
          <w:color w:val="auto"/>
          <w:sz w:val="28"/>
          <w:szCs w:val="28"/>
        </w:rPr>
        <w:t xml:space="preserve"> 7021-черно-серый,</w:t>
      </w:r>
    </w:p>
    <w:p w:rsidR="008B0B12" w:rsidRPr="00090870" w:rsidRDefault="00C1199F" w:rsidP="008B0B12">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15</w:t>
      </w:r>
      <w:r w:rsidR="006750B0" w:rsidRPr="00090870">
        <w:rPr>
          <w:rFonts w:ascii="Times New Roman" w:hAnsi="Times New Roman" w:cs="Times New Roman"/>
          <w:color w:val="auto"/>
          <w:sz w:val="28"/>
          <w:szCs w:val="28"/>
        </w:rPr>
        <w:t xml:space="preserve">.10.2. </w:t>
      </w:r>
      <w:r w:rsidR="00C52682" w:rsidRPr="00090870">
        <w:rPr>
          <w:rFonts w:ascii="Times New Roman" w:hAnsi="Times New Roman" w:cs="Times New Roman"/>
          <w:color w:val="auto"/>
          <w:sz w:val="28"/>
          <w:szCs w:val="28"/>
          <w:lang w:val="en-US"/>
        </w:rPr>
        <w:t>RAL</w:t>
      </w:r>
      <w:r w:rsidR="002123F7" w:rsidRPr="00090870">
        <w:rPr>
          <w:rFonts w:ascii="Times New Roman" w:hAnsi="Times New Roman" w:cs="Times New Roman"/>
          <w:color w:val="auto"/>
          <w:sz w:val="28"/>
          <w:szCs w:val="28"/>
        </w:rPr>
        <w:t xml:space="preserve"> 7043- транспортный –серый,</w:t>
      </w:r>
    </w:p>
    <w:p w:rsidR="008B0B12" w:rsidRPr="00090870" w:rsidRDefault="00C1199F" w:rsidP="008B0B12">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15</w:t>
      </w:r>
      <w:r w:rsidR="006750B0" w:rsidRPr="00090870">
        <w:rPr>
          <w:rFonts w:ascii="Times New Roman" w:hAnsi="Times New Roman" w:cs="Times New Roman"/>
          <w:color w:val="auto"/>
          <w:sz w:val="28"/>
          <w:szCs w:val="28"/>
        </w:rPr>
        <w:t xml:space="preserve">.10.3. </w:t>
      </w:r>
      <w:r w:rsidR="00C52682" w:rsidRPr="00090870">
        <w:rPr>
          <w:rFonts w:ascii="Times New Roman" w:hAnsi="Times New Roman" w:cs="Times New Roman"/>
          <w:color w:val="auto"/>
          <w:sz w:val="28"/>
          <w:szCs w:val="28"/>
          <w:lang w:val="en-US"/>
        </w:rPr>
        <w:t>RAL</w:t>
      </w:r>
      <w:r w:rsidR="00C52682" w:rsidRPr="00090870">
        <w:rPr>
          <w:rFonts w:ascii="Times New Roman" w:hAnsi="Times New Roman" w:cs="Times New Roman"/>
          <w:color w:val="auto"/>
          <w:sz w:val="28"/>
          <w:szCs w:val="28"/>
        </w:rPr>
        <w:t xml:space="preserve"> 70</w:t>
      </w:r>
      <w:r w:rsidRPr="00090870">
        <w:rPr>
          <w:rFonts w:ascii="Times New Roman" w:hAnsi="Times New Roman" w:cs="Times New Roman"/>
          <w:color w:val="auto"/>
          <w:sz w:val="28"/>
          <w:szCs w:val="28"/>
        </w:rPr>
        <w:t>15</w:t>
      </w:r>
      <w:r w:rsidR="002123F7" w:rsidRPr="00090870">
        <w:rPr>
          <w:rFonts w:ascii="Times New Roman" w:hAnsi="Times New Roman" w:cs="Times New Roman"/>
          <w:color w:val="auto"/>
          <w:sz w:val="28"/>
          <w:szCs w:val="28"/>
        </w:rPr>
        <w:t xml:space="preserve"> </w:t>
      </w:r>
      <w:proofErr w:type="spellStart"/>
      <w:r w:rsidR="002123F7" w:rsidRPr="00090870">
        <w:rPr>
          <w:rFonts w:ascii="Times New Roman" w:hAnsi="Times New Roman" w:cs="Times New Roman"/>
          <w:color w:val="auto"/>
          <w:sz w:val="28"/>
          <w:szCs w:val="28"/>
        </w:rPr>
        <w:t>Антрацитово</w:t>
      </w:r>
      <w:proofErr w:type="spellEnd"/>
      <w:r w:rsidR="002123F7" w:rsidRPr="00090870">
        <w:rPr>
          <w:rFonts w:ascii="Times New Roman" w:hAnsi="Times New Roman" w:cs="Times New Roman"/>
          <w:color w:val="auto"/>
          <w:sz w:val="28"/>
          <w:szCs w:val="28"/>
        </w:rPr>
        <w:t>-серый,</w:t>
      </w:r>
    </w:p>
    <w:p w:rsidR="008B0B12" w:rsidRPr="00090870" w:rsidRDefault="00C1199F" w:rsidP="008B0B12">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15</w:t>
      </w:r>
      <w:r w:rsidR="006750B0" w:rsidRPr="00090870">
        <w:rPr>
          <w:rFonts w:ascii="Times New Roman" w:hAnsi="Times New Roman" w:cs="Times New Roman"/>
          <w:color w:val="auto"/>
          <w:sz w:val="28"/>
          <w:szCs w:val="28"/>
        </w:rPr>
        <w:t xml:space="preserve">.10.4. </w:t>
      </w:r>
      <w:r w:rsidR="00C52682" w:rsidRPr="00090870">
        <w:rPr>
          <w:rFonts w:ascii="Times New Roman" w:hAnsi="Times New Roman" w:cs="Times New Roman"/>
          <w:color w:val="auto"/>
          <w:sz w:val="28"/>
          <w:szCs w:val="28"/>
          <w:lang w:val="en-US"/>
        </w:rPr>
        <w:t>RAL</w:t>
      </w:r>
      <w:r w:rsidR="00C52682" w:rsidRPr="00090870">
        <w:rPr>
          <w:rFonts w:ascii="Times New Roman" w:hAnsi="Times New Roman" w:cs="Times New Roman"/>
          <w:color w:val="auto"/>
          <w:sz w:val="28"/>
          <w:szCs w:val="28"/>
        </w:rPr>
        <w:t xml:space="preserve"> 7022- Серая умбра</w:t>
      </w:r>
      <w:r w:rsidR="00C52682" w:rsidRPr="00090870">
        <w:rPr>
          <w:rFonts w:ascii="Times New Roman" w:hAnsi="Times New Roman" w:cs="Times New Roman"/>
          <w:b/>
          <w:bCs/>
          <w:color w:val="auto"/>
          <w:sz w:val="28"/>
          <w:szCs w:val="28"/>
        </w:rPr>
        <w:t>,</w:t>
      </w:r>
    </w:p>
    <w:p w:rsidR="008B0B12" w:rsidRPr="00090870" w:rsidRDefault="00C1199F" w:rsidP="008B0B12">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15</w:t>
      </w:r>
      <w:r w:rsidR="006750B0" w:rsidRPr="00090870">
        <w:rPr>
          <w:rFonts w:ascii="Times New Roman" w:hAnsi="Times New Roman" w:cs="Times New Roman"/>
          <w:color w:val="auto"/>
          <w:sz w:val="28"/>
          <w:szCs w:val="28"/>
        </w:rPr>
        <w:t xml:space="preserve">.10.5. </w:t>
      </w:r>
      <w:proofErr w:type="gramStart"/>
      <w:r w:rsidR="00C52682" w:rsidRPr="00090870">
        <w:rPr>
          <w:rFonts w:ascii="Times New Roman" w:hAnsi="Times New Roman" w:cs="Times New Roman"/>
          <w:color w:val="auto"/>
          <w:sz w:val="28"/>
          <w:szCs w:val="28"/>
          <w:lang w:val="en-US"/>
        </w:rPr>
        <w:t>RAL</w:t>
      </w:r>
      <w:r w:rsidR="00C52682" w:rsidRPr="00090870">
        <w:rPr>
          <w:rFonts w:ascii="Times New Roman" w:hAnsi="Times New Roman" w:cs="Times New Roman"/>
          <w:color w:val="auto"/>
          <w:sz w:val="28"/>
          <w:szCs w:val="28"/>
        </w:rPr>
        <w:t xml:space="preserve"> 6012 - Черно-зеленый</w:t>
      </w:r>
      <w:r w:rsidR="00C52682" w:rsidRPr="00090870">
        <w:rPr>
          <w:rFonts w:ascii="Times New Roman" w:hAnsi="Times New Roman" w:cs="Times New Roman"/>
          <w:b/>
          <w:bCs/>
          <w:color w:val="auto"/>
          <w:sz w:val="28"/>
          <w:szCs w:val="28"/>
        </w:rPr>
        <w:t>.</w:t>
      </w:r>
      <w:proofErr w:type="gramEnd"/>
    </w:p>
    <w:p w:rsidR="008B0B12" w:rsidRPr="00090870" w:rsidRDefault="00C1199F" w:rsidP="008B0B12">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15</w:t>
      </w:r>
      <w:r w:rsidR="006750B0" w:rsidRPr="00090870">
        <w:rPr>
          <w:rFonts w:ascii="Times New Roman" w:hAnsi="Times New Roman" w:cs="Times New Roman"/>
          <w:color w:val="auto"/>
          <w:sz w:val="28"/>
          <w:szCs w:val="28"/>
        </w:rPr>
        <w:t xml:space="preserve">.11. </w:t>
      </w:r>
      <w:r w:rsidR="00C52682" w:rsidRPr="00090870">
        <w:rPr>
          <w:rFonts w:ascii="Times New Roman" w:hAnsi="Times New Roman" w:cs="Times New Roman"/>
          <w:color w:val="auto"/>
          <w:sz w:val="28"/>
          <w:szCs w:val="28"/>
        </w:rPr>
        <w:t>Остановочный павильон должен быть оборудован местами для сидения. Не допускается выполнять сидения из металла без покрытия деревянны</w:t>
      </w:r>
      <w:r w:rsidR="00A05DEB" w:rsidRPr="00090870">
        <w:rPr>
          <w:rFonts w:ascii="Times New Roman" w:hAnsi="Times New Roman" w:cs="Times New Roman"/>
          <w:color w:val="auto"/>
          <w:sz w:val="28"/>
          <w:szCs w:val="28"/>
        </w:rPr>
        <w:t>ми или композитными элементами.</w:t>
      </w:r>
    </w:p>
    <w:p w:rsidR="008B0B12" w:rsidRPr="00090870" w:rsidRDefault="00C1199F" w:rsidP="008B0B12">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15</w:t>
      </w:r>
      <w:r w:rsidR="006750B0" w:rsidRPr="00090870">
        <w:rPr>
          <w:rFonts w:ascii="Times New Roman" w:hAnsi="Times New Roman" w:cs="Times New Roman"/>
          <w:color w:val="auto"/>
          <w:sz w:val="28"/>
          <w:szCs w:val="28"/>
        </w:rPr>
        <w:t xml:space="preserve">.12. </w:t>
      </w:r>
      <w:r w:rsidR="00C52682" w:rsidRPr="00090870">
        <w:rPr>
          <w:rFonts w:ascii="Times New Roman" w:hAnsi="Times New Roman" w:cs="Times New Roman"/>
          <w:color w:val="auto"/>
          <w:sz w:val="28"/>
          <w:szCs w:val="28"/>
        </w:rPr>
        <w:t>Остановочные павильоны следует оборудовать стендами или электронными табло с информацией о маршрутах и графике их работы. На кровле или стенках остановочного</w:t>
      </w:r>
      <w:r w:rsidR="006D7542" w:rsidRPr="00090870">
        <w:rPr>
          <w:rFonts w:ascii="Times New Roman" w:hAnsi="Times New Roman" w:cs="Times New Roman"/>
          <w:color w:val="auto"/>
          <w:sz w:val="28"/>
          <w:szCs w:val="28"/>
        </w:rPr>
        <w:t xml:space="preserve"> </w:t>
      </w:r>
      <w:r w:rsidR="00C52682" w:rsidRPr="00090870">
        <w:rPr>
          <w:rFonts w:ascii="Times New Roman" w:hAnsi="Times New Roman" w:cs="Times New Roman"/>
          <w:color w:val="auto"/>
          <w:sz w:val="28"/>
          <w:szCs w:val="28"/>
        </w:rPr>
        <w:t xml:space="preserve">павильона </w:t>
      </w:r>
      <w:r w:rsidR="006750B0" w:rsidRPr="00090870">
        <w:rPr>
          <w:rFonts w:ascii="Times New Roman" w:hAnsi="Times New Roman" w:cs="Times New Roman"/>
          <w:color w:val="auto"/>
          <w:sz w:val="28"/>
          <w:szCs w:val="28"/>
        </w:rPr>
        <w:t>размещается название остановки</w:t>
      </w:r>
      <w:r w:rsidR="00D53594" w:rsidRPr="00090870">
        <w:rPr>
          <w:rFonts w:ascii="Times New Roman" w:hAnsi="Times New Roman" w:cs="Times New Roman"/>
          <w:color w:val="auto"/>
          <w:sz w:val="28"/>
          <w:szCs w:val="28"/>
        </w:rPr>
        <w:t>»</w:t>
      </w:r>
      <w:r w:rsidR="006750B0" w:rsidRPr="00090870">
        <w:rPr>
          <w:rFonts w:ascii="Times New Roman" w:hAnsi="Times New Roman" w:cs="Times New Roman"/>
          <w:color w:val="auto"/>
          <w:sz w:val="28"/>
          <w:szCs w:val="28"/>
        </w:rPr>
        <w:t>.</w:t>
      </w:r>
    </w:p>
    <w:p w:rsidR="008B0B12" w:rsidRPr="00090870" w:rsidRDefault="00C52682" w:rsidP="008B0B12">
      <w:pPr>
        <w:pStyle w:val="1"/>
        <w:spacing w:after="0"/>
        <w:ind w:firstLine="720"/>
        <w:jc w:val="both"/>
        <w:rPr>
          <w:rFonts w:ascii="Times New Roman" w:hAnsi="Times New Roman" w:cs="Times New Roman"/>
          <w:b/>
          <w:color w:val="auto"/>
          <w:sz w:val="28"/>
          <w:szCs w:val="28"/>
        </w:rPr>
      </w:pPr>
      <w:r w:rsidRPr="00090870">
        <w:rPr>
          <w:rFonts w:ascii="Times New Roman" w:hAnsi="Times New Roman" w:cs="Times New Roman"/>
          <w:b/>
          <w:color w:val="auto"/>
          <w:sz w:val="28"/>
          <w:szCs w:val="28"/>
        </w:rPr>
        <w:t>1.4</w:t>
      </w:r>
      <w:r w:rsidR="005933DE" w:rsidRPr="00090870">
        <w:rPr>
          <w:rFonts w:ascii="Times New Roman" w:hAnsi="Times New Roman" w:cs="Times New Roman"/>
          <w:b/>
          <w:color w:val="auto"/>
          <w:sz w:val="28"/>
          <w:szCs w:val="28"/>
        </w:rPr>
        <w:t>.</w:t>
      </w:r>
      <w:r w:rsidR="009A6F7D" w:rsidRPr="00090870">
        <w:rPr>
          <w:rFonts w:ascii="Times New Roman" w:hAnsi="Times New Roman" w:cs="Times New Roman"/>
          <w:b/>
          <w:color w:val="auto"/>
          <w:sz w:val="28"/>
          <w:szCs w:val="28"/>
        </w:rPr>
        <w:t xml:space="preserve"> </w:t>
      </w:r>
      <w:r w:rsidR="00D53594" w:rsidRPr="00090870">
        <w:rPr>
          <w:rFonts w:ascii="Times New Roman" w:hAnsi="Times New Roman" w:cs="Times New Roman"/>
          <w:b/>
          <w:color w:val="auto"/>
          <w:sz w:val="28"/>
          <w:szCs w:val="28"/>
        </w:rPr>
        <w:t>Дополнить регламент пунктом</w:t>
      </w:r>
      <w:r w:rsidR="009A6F7D" w:rsidRPr="00090870">
        <w:rPr>
          <w:rFonts w:ascii="Times New Roman" w:hAnsi="Times New Roman" w:cs="Times New Roman"/>
          <w:b/>
          <w:color w:val="auto"/>
          <w:sz w:val="28"/>
          <w:szCs w:val="28"/>
        </w:rPr>
        <w:t xml:space="preserve"> </w:t>
      </w:r>
      <w:r w:rsidR="00D53594" w:rsidRPr="00090870">
        <w:rPr>
          <w:rFonts w:ascii="Times New Roman" w:hAnsi="Times New Roman" w:cs="Times New Roman"/>
          <w:b/>
          <w:color w:val="auto"/>
          <w:sz w:val="28"/>
          <w:szCs w:val="28"/>
        </w:rPr>
        <w:t>20</w:t>
      </w:r>
      <w:r w:rsidR="006750B0" w:rsidRPr="00090870">
        <w:rPr>
          <w:rFonts w:ascii="Times New Roman" w:hAnsi="Times New Roman" w:cs="Times New Roman"/>
          <w:b/>
          <w:color w:val="auto"/>
          <w:sz w:val="28"/>
          <w:szCs w:val="28"/>
        </w:rPr>
        <w:t xml:space="preserve"> следующе</w:t>
      </w:r>
      <w:r w:rsidR="00D53594" w:rsidRPr="00090870">
        <w:rPr>
          <w:rFonts w:ascii="Times New Roman" w:hAnsi="Times New Roman" w:cs="Times New Roman"/>
          <w:b/>
          <w:color w:val="auto"/>
          <w:sz w:val="28"/>
          <w:szCs w:val="28"/>
        </w:rPr>
        <w:t>го</w:t>
      </w:r>
      <w:r w:rsidR="006750B0" w:rsidRPr="00090870">
        <w:rPr>
          <w:rFonts w:ascii="Times New Roman" w:hAnsi="Times New Roman" w:cs="Times New Roman"/>
          <w:b/>
          <w:color w:val="auto"/>
          <w:sz w:val="28"/>
          <w:szCs w:val="28"/>
        </w:rPr>
        <w:t xml:space="preserve"> </w:t>
      </w:r>
      <w:r w:rsidR="00D53594" w:rsidRPr="00090870">
        <w:rPr>
          <w:rFonts w:ascii="Times New Roman" w:hAnsi="Times New Roman" w:cs="Times New Roman"/>
          <w:b/>
          <w:color w:val="auto"/>
          <w:sz w:val="28"/>
          <w:szCs w:val="28"/>
        </w:rPr>
        <w:t>содержания</w:t>
      </w:r>
      <w:r w:rsidR="002123F7" w:rsidRPr="00090870">
        <w:rPr>
          <w:rFonts w:ascii="Times New Roman" w:hAnsi="Times New Roman" w:cs="Times New Roman"/>
          <w:b/>
          <w:color w:val="auto"/>
          <w:sz w:val="28"/>
          <w:szCs w:val="28"/>
        </w:rPr>
        <w:t>:</w:t>
      </w:r>
    </w:p>
    <w:p w:rsidR="008B0B12" w:rsidRPr="00090870" w:rsidRDefault="002A1200" w:rsidP="008B0B12">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w:t>
      </w:r>
      <w:r w:rsidR="00D53594" w:rsidRPr="00090870">
        <w:rPr>
          <w:rFonts w:ascii="Times New Roman" w:hAnsi="Times New Roman" w:cs="Times New Roman"/>
          <w:b/>
          <w:color w:val="auto"/>
          <w:sz w:val="28"/>
          <w:szCs w:val="28"/>
        </w:rPr>
        <w:t>20</w:t>
      </w:r>
      <w:r w:rsidR="006750B0" w:rsidRPr="00090870">
        <w:rPr>
          <w:rFonts w:ascii="Times New Roman" w:hAnsi="Times New Roman" w:cs="Times New Roman"/>
          <w:b/>
          <w:color w:val="auto"/>
          <w:sz w:val="28"/>
          <w:szCs w:val="28"/>
        </w:rPr>
        <w:t>. Требования к внешнему виду у</w:t>
      </w:r>
      <w:r w:rsidRPr="00090870">
        <w:rPr>
          <w:rFonts w:ascii="Times New Roman" w:hAnsi="Times New Roman" w:cs="Times New Roman"/>
          <w:b/>
          <w:color w:val="auto"/>
          <w:sz w:val="28"/>
          <w:szCs w:val="28"/>
        </w:rPr>
        <w:t>личн</w:t>
      </w:r>
      <w:r w:rsidR="006750B0" w:rsidRPr="00090870">
        <w:rPr>
          <w:rFonts w:ascii="Times New Roman" w:hAnsi="Times New Roman" w:cs="Times New Roman"/>
          <w:b/>
          <w:color w:val="auto"/>
          <w:sz w:val="28"/>
          <w:szCs w:val="28"/>
        </w:rPr>
        <w:t>ой</w:t>
      </w:r>
      <w:r w:rsidRPr="00090870">
        <w:rPr>
          <w:rFonts w:ascii="Times New Roman" w:hAnsi="Times New Roman" w:cs="Times New Roman"/>
          <w:b/>
          <w:color w:val="auto"/>
          <w:sz w:val="28"/>
          <w:szCs w:val="28"/>
        </w:rPr>
        <w:t xml:space="preserve"> мебел</w:t>
      </w:r>
      <w:r w:rsidR="006750B0" w:rsidRPr="00090870">
        <w:rPr>
          <w:rFonts w:ascii="Times New Roman" w:hAnsi="Times New Roman" w:cs="Times New Roman"/>
          <w:b/>
          <w:color w:val="auto"/>
          <w:sz w:val="28"/>
          <w:szCs w:val="28"/>
        </w:rPr>
        <w:t xml:space="preserve">и, </w:t>
      </w:r>
      <w:r w:rsidR="009A6F7D" w:rsidRPr="00090870">
        <w:rPr>
          <w:rFonts w:ascii="Times New Roman" w:hAnsi="Times New Roman" w:cs="Times New Roman"/>
          <w:b/>
          <w:color w:val="auto"/>
          <w:sz w:val="28"/>
          <w:szCs w:val="28"/>
        </w:rPr>
        <w:t>малых архитектурных форм и оборудования</w:t>
      </w:r>
      <w:r w:rsidR="006750B0" w:rsidRPr="00090870">
        <w:rPr>
          <w:rFonts w:ascii="Times New Roman" w:hAnsi="Times New Roman" w:cs="Times New Roman"/>
          <w:b/>
          <w:color w:val="auto"/>
          <w:sz w:val="28"/>
          <w:szCs w:val="28"/>
        </w:rPr>
        <w:t>.</w:t>
      </w:r>
    </w:p>
    <w:p w:rsidR="008B0B12" w:rsidRPr="00090870" w:rsidRDefault="00D53594" w:rsidP="008B0B12">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lastRenderedPageBreak/>
        <w:t>20</w:t>
      </w:r>
      <w:r w:rsidR="006750B0" w:rsidRPr="00090870">
        <w:rPr>
          <w:rFonts w:ascii="Times New Roman" w:hAnsi="Times New Roman" w:cs="Times New Roman"/>
          <w:b/>
          <w:color w:val="auto"/>
          <w:sz w:val="28"/>
          <w:szCs w:val="28"/>
        </w:rPr>
        <w:t xml:space="preserve">.1. </w:t>
      </w:r>
      <w:r w:rsidR="0027238C" w:rsidRPr="00090870">
        <w:rPr>
          <w:rFonts w:ascii="Times New Roman" w:hAnsi="Times New Roman" w:cs="Times New Roman"/>
          <w:b/>
          <w:color w:val="auto"/>
          <w:sz w:val="28"/>
          <w:szCs w:val="28"/>
        </w:rPr>
        <w:t>Требования к внешнему виду</w:t>
      </w:r>
      <w:r w:rsidR="0027238C" w:rsidRPr="00090870">
        <w:rPr>
          <w:b/>
          <w:color w:val="auto"/>
          <w:sz w:val="28"/>
          <w:szCs w:val="28"/>
        </w:rPr>
        <w:t xml:space="preserve"> </w:t>
      </w:r>
      <w:r w:rsidR="0027238C" w:rsidRPr="00090870">
        <w:rPr>
          <w:rFonts w:ascii="Times New Roman" w:hAnsi="Times New Roman" w:cs="Times New Roman"/>
          <w:b/>
          <w:color w:val="auto"/>
          <w:sz w:val="28"/>
          <w:szCs w:val="28"/>
        </w:rPr>
        <w:t>уличной мебели:</w:t>
      </w:r>
    </w:p>
    <w:p w:rsidR="008B0B12" w:rsidRPr="00090870" w:rsidRDefault="00D53594" w:rsidP="008B0B12">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7238C" w:rsidRPr="00090870">
        <w:rPr>
          <w:rFonts w:ascii="Times New Roman" w:hAnsi="Times New Roman" w:cs="Times New Roman"/>
          <w:color w:val="auto"/>
          <w:sz w:val="28"/>
          <w:szCs w:val="28"/>
        </w:rPr>
        <w:t>.1.1.</w:t>
      </w:r>
      <w:r w:rsidR="005359A5" w:rsidRPr="00090870">
        <w:rPr>
          <w:rFonts w:ascii="Times New Roman" w:hAnsi="Times New Roman" w:cs="Times New Roman"/>
          <w:color w:val="auto"/>
          <w:sz w:val="28"/>
          <w:szCs w:val="28"/>
        </w:rPr>
        <w:t xml:space="preserve"> </w:t>
      </w:r>
      <w:proofErr w:type="gramStart"/>
      <w:r w:rsidR="009A6F7D" w:rsidRPr="00090870">
        <w:rPr>
          <w:rFonts w:ascii="Times New Roman" w:hAnsi="Times New Roman" w:cs="Times New Roman"/>
          <w:color w:val="auto"/>
          <w:sz w:val="28"/>
          <w:szCs w:val="28"/>
        </w:rPr>
        <w:t xml:space="preserve">Уличная мебель: </w:t>
      </w:r>
      <w:r w:rsidR="005359A5" w:rsidRPr="00090870">
        <w:rPr>
          <w:rFonts w:ascii="Times New Roman" w:hAnsi="Times New Roman" w:cs="Times New Roman"/>
          <w:color w:val="auto"/>
          <w:sz w:val="28"/>
          <w:szCs w:val="28"/>
        </w:rPr>
        <w:t>с</w:t>
      </w:r>
      <w:r w:rsidR="009A6F7D" w:rsidRPr="00090870">
        <w:rPr>
          <w:rFonts w:ascii="Times New Roman" w:hAnsi="Times New Roman" w:cs="Times New Roman"/>
          <w:color w:val="auto"/>
          <w:sz w:val="28"/>
          <w:szCs w:val="28"/>
        </w:rPr>
        <w:t xml:space="preserve">камья без спинки, </w:t>
      </w:r>
      <w:r w:rsidR="005359A5" w:rsidRPr="00090870">
        <w:rPr>
          <w:rFonts w:ascii="Times New Roman" w:hAnsi="Times New Roman" w:cs="Times New Roman"/>
          <w:color w:val="auto"/>
          <w:sz w:val="28"/>
          <w:szCs w:val="28"/>
        </w:rPr>
        <w:t>м</w:t>
      </w:r>
      <w:r w:rsidR="009A6F7D" w:rsidRPr="00090870">
        <w:rPr>
          <w:rFonts w:ascii="Times New Roman" w:hAnsi="Times New Roman" w:cs="Times New Roman"/>
          <w:color w:val="auto"/>
          <w:sz w:val="28"/>
          <w:szCs w:val="28"/>
        </w:rPr>
        <w:t xml:space="preserve">одульная (составная) скамья, линейная скамья (в </w:t>
      </w:r>
      <w:proofErr w:type="spellStart"/>
      <w:r w:rsidR="009A6F7D" w:rsidRPr="00090870">
        <w:rPr>
          <w:rFonts w:ascii="Times New Roman" w:hAnsi="Times New Roman" w:cs="Times New Roman"/>
          <w:color w:val="auto"/>
          <w:sz w:val="28"/>
          <w:szCs w:val="28"/>
        </w:rPr>
        <w:t>т.ч</w:t>
      </w:r>
      <w:proofErr w:type="spellEnd"/>
      <w:r w:rsidR="009A6F7D" w:rsidRPr="00090870">
        <w:rPr>
          <w:rFonts w:ascii="Times New Roman" w:hAnsi="Times New Roman" w:cs="Times New Roman"/>
          <w:color w:val="auto"/>
          <w:sz w:val="28"/>
          <w:szCs w:val="28"/>
        </w:rPr>
        <w:t xml:space="preserve">. с применением </w:t>
      </w:r>
      <w:proofErr w:type="spellStart"/>
      <w:r w:rsidR="009A6F7D" w:rsidRPr="00090870">
        <w:rPr>
          <w:rFonts w:ascii="Times New Roman" w:hAnsi="Times New Roman" w:cs="Times New Roman"/>
          <w:color w:val="auto"/>
          <w:sz w:val="28"/>
          <w:szCs w:val="28"/>
        </w:rPr>
        <w:t>габионной</w:t>
      </w:r>
      <w:proofErr w:type="spellEnd"/>
      <w:r w:rsidR="009A6F7D" w:rsidRPr="00090870">
        <w:rPr>
          <w:rFonts w:ascii="Times New Roman" w:hAnsi="Times New Roman" w:cs="Times New Roman"/>
          <w:color w:val="auto"/>
          <w:sz w:val="28"/>
          <w:szCs w:val="28"/>
        </w:rPr>
        <w:t xml:space="preserve"> конструкции), </w:t>
      </w:r>
      <w:r w:rsidR="005359A5" w:rsidRPr="00090870">
        <w:rPr>
          <w:rFonts w:ascii="Times New Roman" w:hAnsi="Times New Roman" w:cs="Times New Roman"/>
          <w:color w:val="auto"/>
          <w:sz w:val="28"/>
          <w:szCs w:val="28"/>
        </w:rPr>
        <w:t>у</w:t>
      </w:r>
      <w:r w:rsidR="009A6F7D" w:rsidRPr="00090870">
        <w:rPr>
          <w:rFonts w:ascii="Times New Roman" w:hAnsi="Times New Roman" w:cs="Times New Roman"/>
          <w:color w:val="auto"/>
          <w:sz w:val="28"/>
          <w:szCs w:val="28"/>
        </w:rPr>
        <w:t>личный стул, уличный стол, мебельные группы для пикника, лежак (шезлонг).</w:t>
      </w:r>
      <w:proofErr w:type="gramEnd"/>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6750B0" w:rsidRPr="00090870">
        <w:rPr>
          <w:rFonts w:ascii="Times New Roman" w:hAnsi="Times New Roman" w:cs="Times New Roman"/>
          <w:color w:val="auto"/>
          <w:sz w:val="28"/>
          <w:szCs w:val="28"/>
        </w:rPr>
        <w:t>.</w:t>
      </w:r>
      <w:r w:rsidR="0027238C" w:rsidRPr="00090870">
        <w:rPr>
          <w:rFonts w:ascii="Times New Roman" w:hAnsi="Times New Roman" w:cs="Times New Roman"/>
          <w:color w:val="auto"/>
          <w:sz w:val="28"/>
          <w:szCs w:val="28"/>
        </w:rPr>
        <w:t>1.</w:t>
      </w:r>
      <w:r w:rsidR="006750B0" w:rsidRPr="00090870">
        <w:rPr>
          <w:rFonts w:ascii="Times New Roman" w:hAnsi="Times New Roman" w:cs="Times New Roman"/>
          <w:color w:val="auto"/>
          <w:sz w:val="28"/>
          <w:szCs w:val="28"/>
        </w:rPr>
        <w:t xml:space="preserve">2. </w:t>
      </w:r>
      <w:r w:rsidR="009A6F7D" w:rsidRPr="00090870">
        <w:rPr>
          <w:rFonts w:ascii="Times New Roman" w:hAnsi="Times New Roman" w:cs="Times New Roman"/>
          <w:color w:val="auto"/>
          <w:sz w:val="28"/>
          <w:szCs w:val="28"/>
        </w:rPr>
        <w:t xml:space="preserve">Элементы коммунального оборудования: </w:t>
      </w:r>
      <w:r w:rsidR="005359A5" w:rsidRPr="00090870">
        <w:rPr>
          <w:rFonts w:ascii="Times New Roman" w:hAnsi="Times New Roman" w:cs="Times New Roman"/>
          <w:color w:val="auto"/>
          <w:sz w:val="28"/>
          <w:szCs w:val="28"/>
        </w:rPr>
        <w:t>у</w:t>
      </w:r>
      <w:r w:rsidR="009A6F7D" w:rsidRPr="00090870">
        <w:rPr>
          <w:rFonts w:ascii="Times New Roman" w:hAnsi="Times New Roman" w:cs="Times New Roman"/>
          <w:color w:val="auto"/>
          <w:sz w:val="28"/>
          <w:szCs w:val="28"/>
        </w:rPr>
        <w:t xml:space="preserve">рна малая (объёмом до 60 л), урна большая </w:t>
      </w:r>
      <w:r w:rsidR="002123F7" w:rsidRPr="00090870">
        <w:rPr>
          <w:rFonts w:ascii="Times New Roman" w:hAnsi="Times New Roman" w:cs="Times New Roman"/>
          <w:color w:val="auto"/>
          <w:sz w:val="28"/>
          <w:szCs w:val="28"/>
        </w:rPr>
        <w:t>(объёмом более 60 л).</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6750B0" w:rsidRPr="00090870">
        <w:rPr>
          <w:rFonts w:ascii="Times New Roman" w:hAnsi="Times New Roman" w:cs="Times New Roman"/>
          <w:color w:val="auto"/>
          <w:sz w:val="28"/>
          <w:szCs w:val="28"/>
        </w:rPr>
        <w:t>.</w:t>
      </w:r>
      <w:r w:rsidR="0027238C" w:rsidRPr="00090870">
        <w:rPr>
          <w:rFonts w:ascii="Times New Roman" w:hAnsi="Times New Roman" w:cs="Times New Roman"/>
          <w:color w:val="auto"/>
          <w:sz w:val="28"/>
          <w:szCs w:val="28"/>
        </w:rPr>
        <w:t>1.</w:t>
      </w:r>
      <w:r w:rsidR="006750B0" w:rsidRPr="00090870">
        <w:rPr>
          <w:rFonts w:ascii="Times New Roman" w:hAnsi="Times New Roman" w:cs="Times New Roman"/>
          <w:color w:val="auto"/>
          <w:sz w:val="28"/>
          <w:szCs w:val="28"/>
        </w:rPr>
        <w:t xml:space="preserve">3. </w:t>
      </w:r>
      <w:r w:rsidR="005359A5" w:rsidRPr="00090870">
        <w:rPr>
          <w:rFonts w:ascii="Times New Roman" w:hAnsi="Times New Roman" w:cs="Times New Roman"/>
          <w:color w:val="auto"/>
          <w:sz w:val="28"/>
          <w:szCs w:val="28"/>
        </w:rPr>
        <w:t>Ландшафтные сооружения: т</w:t>
      </w:r>
      <w:r w:rsidR="009A6F7D" w:rsidRPr="00090870">
        <w:rPr>
          <w:rFonts w:ascii="Times New Roman" w:hAnsi="Times New Roman" w:cs="Times New Roman"/>
          <w:color w:val="auto"/>
          <w:sz w:val="28"/>
          <w:szCs w:val="28"/>
        </w:rPr>
        <w:t>еневой навес (</w:t>
      </w:r>
      <w:proofErr w:type="spellStart"/>
      <w:r w:rsidR="009A6F7D" w:rsidRPr="00090870">
        <w:rPr>
          <w:rFonts w:ascii="Times New Roman" w:hAnsi="Times New Roman" w:cs="Times New Roman"/>
          <w:color w:val="auto"/>
          <w:sz w:val="28"/>
          <w:szCs w:val="28"/>
        </w:rPr>
        <w:t>пергола</w:t>
      </w:r>
      <w:proofErr w:type="spellEnd"/>
      <w:r w:rsidR="009A6F7D" w:rsidRPr="00090870">
        <w:rPr>
          <w:rFonts w:ascii="Times New Roman" w:hAnsi="Times New Roman" w:cs="Times New Roman"/>
          <w:color w:val="auto"/>
          <w:sz w:val="28"/>
          <w:szCs w:val="28"/>
        </w:rPr>
        <w:t>), беседка, навес (</w:t>
      </w:r>
      <w:proofErr w:type="spellStart"/>
      <w:r w:rsidR="009A6F7D" w:rsidRPr="00090870">
        <w:rPr>
          <w:rFonts w:ascii="Times New Roman" w:hAnsi="Times New Roman" w:cs="Times New Roman"/>
          <w:color w:val="auto"/>
          <w:sz w:val="28"/>
          <w:szCs w:val="28"/>
        </w:rPr>
        <w:t>пергола</w:t>
      </w:r>
      <w:proofErr w:type="spellEnd"/>
      <w:r w:rsidR="009A6F7D" w:rsidRPr="00090870">
        <w:rPr>
          <w:rFonts w:ascii="Times New Roman" w:hAnsi="Times New Roman" w:cs="Times New Roman"/>
          <w:color w:val="auto"/>
          <w:sz w:val="28"/>
          <w:szCs w:val="28"/>
        </w:rPr>
        <w:t>) с качелями, сцена с навесом, сцена без навеса (настил), мобильные модули для отдыха (</w:t>
      </w:r>
      <w:proofErr w:type="spellStart"/>
      <w:r w:rsidR="009A6F7D" w:rsidRPr="00090870">
        <w:rPr>
          <w:rFonts w:ascii="Times New Roman" w:hAnsi="Times New Roman" w:cs="Times New Roman"/>
          <w:color w:val="auto"/>
          <w:sz w:val="28"/>
          <w:szCs w:val="28"/>
        </w:rPr>
        <w:t>парклеты</w:t>
      </w:r>
      <w:proofErr w:type="spellEnd"/>
      <w:r w:rsidR="009A6F7D" w:rsidRPr="00090870">
        <w:rPr>
          <w:rFonts w:ascii="Times New Roman" w:hAnsi="Times New Roman" w:cs="Times New Roman"/>
          <w:color w:val="auto"/>
          <w:sz w:val="28"/>
          <w:szCs w:val="28"/>
        </w:rPr>
        <w:t>)</w:t>
      </w:r>
      <w:r w:rsidR="00DB1484" w:rsidRPr="00090870">
        <w:rPr>
          <w:rFonts w:ascii="Times New Roman" w:hAnsi="Times New Roman" w:cs="Times New Roman"/>
          <w:color w:val="auto"/>
          <w:sz w:val="28"/>
          <w:szCs w:val="28"/>
        </w:rPr>
        <w:t>.</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6750B0" w:rsidRPr="00090870">
        <w:rPr>
          <w:rFonts w:ascii="Times New Roman" w:hAnsi="Times New Roman" w:cs="Times New Roman"/>
          <w:color w:val="auto"/>
          <w:sz w:val="28"/>
          <w:szCs w:val="28"/>
        </w:rPr>
        <w:t>.</w:t>
      </w:r>
      <w:r w:rsidR="0027238C" w:rsidRPr="00090870">
        <w:rPr>
          <w:rFonts w:ascii="Times New Roman" w:hAnsi="Times New Roman" w:cs="Times New Roman"/>
          <w:color w:val="auto"/>
          <w:sz w:val="28"/>
          <w:szCs w:val="28"/>
        </w:rPr>
        <w:t>1.</w:t>
      </w:r>
      <w:r w:rsidR="006750B0" w:rsidRPr="00090870">
        <w:rPr>
          <w:rFonts w:ascii="Times New Roman" w:hAnsi="Times New Roman" w:cs="Times New Roman"/>
          <w:color w:val="auto"/>
          <w:sz w:val="28"/>
          <w:szCs w:val="28"/>
        </w:rPr>
        <w:t xml:space="preserve">4. </w:t>
      </w:r>
      <w:r w:rsidR="00DB1484" w:rsidRPr="00090870">
        <w:rPr>
          <w:rFonts w:ascii="Times New Roman" w:hAnsi="Times New Roman" w:cs="Times New Roman"/>
          <w:color w:val="auto"/>
          <w:sz w:val="28"/>
          <w:szCs w:val="28"/>
        </w:rPr>
        <w:t xml:space="preserve">Уличное оборудование: </w:t>
      </w:r>
      <w:r w:rsidR="005359A5" w:rsidRPr="00090870">
        <w:rPr>
          <w:rFonts w:ascii="Times New Roman" w:hAnsi="Times New Roman" w:cs="Times New Roman"/>
          <w:color w:val="auto"/>
          <w:sz w:val="28"/>
          <w:szCs w:val="28"/>
        </w:rPr>
        <w:t>в</w:t>
      </w:r>
      <w:r w:rsidR="00DB1484" w:rsidRPr="00090870">
        <w:rPr>
          <w:rFonts w:ascii="Times New Roman" w:hAnsi="Times New Roman" w:cs="Times New Roman"/>
          <w:color w:val="auto"/>
          <w:sz w:val="28"/>
          <w:szCs w:val="28"/>
        </w:rPr>
        <w:t xml:space="preserve">елосипедная парковка, </w:t>
      </w:r>
      <w:r w:rsidR="005359A5" w:rsidRPr="00090870">
        <w:rPr>
          <w:rFonts w:ascii="Times New Roman" w:hAnsi="Times New Roman" w:cs="Times New Roman"/>
          <w:color w:val="auto"/>
          <w:sz w:val="28"/>
          <w:szCs w:val="28"/>
        </w:rPr>
        <w:t>п</w:t>
      </w:r>
      <w:r w:rsidR="00DB1484" w:rsidRPr="00090870">
        <w:rPr>
          <w:rFonts w:ascii="Times New Roman" w:hAnsi="Times New Roman" w:cs="Times New Roman"/>
          <w:color w:val="auto"/>
          <w:sz w:val="28"/>
          <w:szCs w:val="28"/>
        </w:rPr>
        <w:t xml:space="preserve">арковочные столбики, </w:t>
      </w:r>
      <w:r w:rsidR="005359A5" w:rsidRPr="00090870">
        <w:rPr>
          <w:rFonts w:ascii="Times New Roman" w:hAnsi="Times New Roman" w:cs="Times New Roman"/>
          <w:color w:val="auto"/>
          <w:sz w:val="28"/>
          <w:szCs w:val="28"/>
        </w:rPr>
        <w:t>д</w:t>
      </w:r>
      <w:r w:rsidR="00DB1484" w:rsidRPr="00090870">
        <w:rPr>
          <w:rFonts w:ascii="Times New Roman" w:hAnsi="Times New Roman" w:cs="Times New Roman"/>
          <w:color w:val="auto"/>
          <w:sz w:val="28"/>
          <w:szCs w:val="28"/>
        </w:rPr>
        <w:t>екоративное ограждение, вазон.</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20</w:t>
      </w:r>
      <w:r w:rsidR="0027238C" w:rsidRPr="00090870">
        <w:rPr>
          <w:rFonts w:ascii="Times New Roman" w:hAnsi="Times New Roman" w:cs="Times New Roman"/>
          <w:b/>
          <w:color w:val="auto"/>
          <w:sz w:val="28"/>
          <w:szCs w:val="28"/>
        </w:rPr>
        <w:t>.</w:t>
      </w:r>
      <w:r w:rsidR="00DE3629" w:rsidRPr="00090870">
        <w:rPr>
          <w:rFonts w:ascii="Times New Roman" w:hAnsi="Times New Roman" w:cs="Times New Roman"/>
          <w:b/>
          <w:color w:val="auto"/>
          <w:sz w:val="28"/>
          <w:szCs w:val="28"/>
        </w:rPr>
        <w:t>2.</w:t>
      </w:r>
      <w:r w:rsidR="00DB1484" w:rsidRPr="00090870">
        <w:rPr>
          <w:rFonts w:ascii="Times New Roman" w:hAnsi="Times New Roman" w:cs="Times New Roman"/>
          <w:b/>
          <w:color w:val="auto"/>
          <w:sz w:val="28"/>
          <w:szCs w:val="28"/>
        </w:rPr>
        <w:t xml:space="preserve"> Требования к внешнему виду и конструктивным особенностям малых ар</w:t>
      </w:r>
      <w:r w:rsidR="0027238C" w:rsidRPr="00090870">
        <w:rPr>
          <w:rFonts w:ascii="Times New Roman" w:hAnsi="Times New Roman" w:cs="Times New Roman"/>
          <w:b/>
          <w:color w:val="auto"/>
          <w:sz w:val="28"/>
          <w:szCs w:val="28"/>
        </w:rPr>
        <w:t>хитектурных форм и оборудования</w:t>
      </w:r>
      <w:r w:rsidR="0027238C" w:rsidRPr="00090870">
        <w:rPr>
          <w:rFonts w:ascii="Times New Roman" w:hAnsi="Times New Roman" w:cs="Times New Roman"/>
          <w:color w:val="auto"/>
          <w:sz w:val="28"/>
          <w:szCs w:val="28"/>
        </w:rPr>
        <w:t>:</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7238C" w:rsidRPr="00090870">
        <w:rPr>
          <w:rFonts w:ascii="Times New Roman" w:hAnsi="Times New Roman" w:cs="Times New Roman"/>
          <w:color w:val="auto"/>
          <w:sz w:val="28"/>
          <w:szCs w:val="28"/>
        </w:rPr>
        <w:t>.2.1</w:t>
      </w:r>
      <w:r w:rsidR="0027238C" w:rsidRPr="00090870">
        <w:rPr>
          <w:rFonts w:ascii="Times New Roman" w:hAnsi="Times New Roman" w:cs="Times New Roman"/>
          <w:b/>
          <w:color w:val="auto"/>
          <w:sz w:val="28"/>
          <w:szCs w:val="28"/>
        </w:rPr>
        <w:t>.</w:t>
      </w:r>
      <w:r w:rsidR="005359A5" w:rsidRPr="00090870">
        <w:rPr>
          <w:rFonts w:ascii="Times New Roman" w:hAnsi="Times New Roman" w:cs="Times New Roman"/>
          <w:b/>
          <w:color w:val="auto"/>
          <w:sz w:val="28"/>
          <w:szCs w:val="28"/>
        </w:rPr>
        <w:t xml:space="preserve"> </w:t>
      </w:r>
      <w:r w:rsidR="002123F7" w:rsidRPr="00090870">
        <w:rPr>
          <w:rFonts w:ascii="Times New Roman" w:hAnsi="Times New Roman" w:cs="Times New Roman"/>
          <w:b/>
          <w:color w:val="auto"/>
          <w:sz w:val="28"/>
          <w:szCs w:val="28"/>
        </w:rPr>
        <w:t>К внешнему виду:</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7238C" w:rsidRPr="00090870">
        <w:rPr>
          <w:rFonts w:ascii="Times New Roman" w:hAnsi="Times New Roman" w:cs="Times New Roman"/>
          <w:color w:val="auto"/>
          <w:sz w:val="28"/>
          <w:szCs w:val="28"/>
        </w:rPr>
        <w:t>.2.1.1.</w:t>
      </w:r>
      <w:r w:rsidR="005359A5" w:rsidRPr="00090870">
        <w:rPr>
          <w:rFonts w:ascii="Times New Roman" w:hAnsi="Times New Roman" w:cs="Times New Roman"/>
          <w:color w:val="auto"/>
          <w:sz w:val="28"/>
          <w:szCs w:val="28"/>
        </w:rPr>
        <w:t xml:space="preserve"> </w:t>
      </w:r>
      <w:r w:rsidR="00DB1484" w:rsidRPr="00090870">
        <w:rPr>
          <w:rFonts w:ascii="Times New Roman" w:hAnsi="Times New Roman" w:cs="Times New Roman"/>
          <w:color w:val="auto"/>
          <w:sz w:val="28"/>
          <w:szCs w:val="28"/>
        </w:rPr>
        <w:t xml:space="preserve">Внешний облик малых архитектурных форм и элементов уличной мебели, находящихся в пределах одного общественного пространства и/или в пределах одного поля зрения, должен быть выдержан в общем стилевом решении и цветовой гамме. В зависимости от характеристик окружающей среды, возможны два принципиально разных подхода к выбору визуального образа малых архитектурных форм: средовой — соподчинение облика малых форм контексту (позволяет подчеркнуть уникальность ландшафта или застройки) — и </w:t>
      </w:r>
      <w:proofErr w:type="gramStart"/>
      <w:r w:rsidR="00DB1484" w:rsidRPr="00090870">
        <w:rPr>
          <w:rFonts w:ascii="Times New Roman" w:hAnsi="Times New Roman" w:cs="Times New Roman"/>
          <w:color w:val="auto"/>
          <w:sz w:val="28"/>
          <w:szCs w:val="28"/>
        </w:rPr>
        <w:t>акцентный</w:t>
      </w:r>
      <w:proofErr w:type="gramEnd"/>
      <w:r w:rsidR="00DB1484" w:rsidRPr="00090870">
        <w:rPr>
          <w:rFonts w:ascii="Times New Roman" w:hAnsi="Times New Roman" w:cs="Times New Roman"/>
          <w:color w:val="auto"/>
          <w:sz w:val="28"/>
          <w:szCs w:val="28"/>
        </w:rPr>
        <w:t xml:space="preserve"> — использование малых форм как основного элемента формирования художественного образа (подходит для</w:t>
      </w:r>
      <w:r w:rsidR="002123F7" w:rsidRPr="00090870">
        <w:rPr>
          <w:rFonts w:ascii="Times New Roman" w:hAnsi="Times New Roman" w:cs="Times New Roman"/>
          <w:color w:val="auto"/>
          <w:sz w:val="28"/>
          <w:szCs w:val="28"/>
        </w:rPr>
        <w:t xml:space="preserve"> визуально бедных пространств).</w:t>
      </w:r>
    </w:p>
    <w:p w:rsidR="005933DE" w:rsidRPr="00090870" w:rsidRDefault="00DB148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По характерным стилистическим особенностям внешнего вида можно разделить малые архитект</w:t>
      </w:r>
      <w:r w:rsidR="002123F7" w:rsidRPr="00090870">
        <w:rPr>
          <w:rFonts w:ascii="Times New Roman" w:hAnsi="Times New Roman" w:cs="Times New Roman"/>
          <w:color w:val="auto"/>
          <w:sz w:val="28"/>
          <w:szCs w:val="28"/>
        </w:rPr>
        <w:t>урные формы на несколько групп.</w:t>
      </w:r>
    </w:p>
    <w:p w:rsidR="005933DE" w:rsidRPr="00090870" w:rsidRDefault="002123F7"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i/>
          <w:color w:val="auto"/>
          <w:sz w:val="28"/>
          <w:szCs w:val="28"/>
        </w:rPr>
        <w:t>Н</w:t>
      </w:r>
      <w:r w:rsidR="00DB1484" w:rsidRPr="00090870">
        <w:rPr>
          <w:rFonts w:ascii="Times New Roman" w:hAnsi="Times New Roman" w:cs="Times New Roman"/>
          <w:i/>
          <w:color w:val="auto"/>
          <w:sz w:val="28"/>
          <w:szCs w:val="28"/>
        </w:rPr>
        <w:t>ейтральные</w:t>
      </w:r>
      <w:r w:rsidR="00DB1484" w:rsidRPr="00090870">
        <w:rPr>
          <w:rFonts w:ascii="Times New Roman" w:hAnsi="Times New Roman" w:cs="Times New Roman"/>
          <w:color w:val="auto"/>
          <w:sz w:val="28"/>
          <w:szCs w:val="28"/>
        </w:rPr>
        <w:t xml:space="preserve"> — малые архитектурные формы, дизайн которых </w:t>
      </w:r>
      <w:proofErr w:type="gramStart"/>
      <w:r w:rsidR="00DB1484" w:rsidRPr="00090870">
        <w:rPr>
          <w:rFonts w:ascii="Times New Roman" w:hAnsi="Times New Roman" w:cs="Times New Roman"/>
          <w:color w:val="auto"/>
          <w:sz w:val="28"/>
          <w:szCs w:val="28"/>
        </w:rPr>
        <w:t>выполнен в подчеркнуто</w:t>
      </w:r>
      <w:proofErr w:type="gramEnd"/>
      <w:r w:rsidR="00DB1484" w:rsidRPr="00090870">
        <w:rPr>
          <w:rFonts w:ascii="Times New Roman" w:hAnsi="Times New Roman" w:cs="Times New Roman"/>
          <w:color w:val="auto"/>
          <w:sz w:val="28"/>
          <w:szCs w:val="28"/>
        </w:rPr>
        <w:t xml:space="preserve"> нейтральных решениях. Не претендуют на доминирующее положение в архитектурно-средовом ансамбле, чем выгодно подчеркивают индивидуальные особенности окружения. Имеют максимально широкий спектр применения и могут быть уместны в различных </w:t>
      </w:r>
      <w:r w:rsidRPr="00090870">
        <w:rPr>
          <w:rFonts w:ascii="Times New Roman" w:hAnsi="Times New Roman" w:cs="Times New Roman"/>
          <w:color w:val="auto"/>
          <w:sz w:val="28"/>
          <w:szCs w:val="28"/>
        </w:rPr>
        <w:t>типах общественных пространств.</w:t>
      </w:r>
    </w:p>
    <w:p w:rsidR="005933DE" w:rsidRPr="00090870" w:rsidRDefault="00DB148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i/>
          <w:color w:val="auto"/>
          <w:sz w:val="28"/>
          <w:szCs w:val="28"/>
        </w:rPr>
        <w:t>Стилизованные</w:t>
      </w:r>
      <w:r w:rsidRPr="00090870">
        <w:rPr>
          <w:rFonts w:ascii="Times New Roman" w:hAnsi="Times New Roman" w:cs="Times New Roman"/>
          <w:color w:val="auto"/>
          <w:sz w:val="28"/>
          <w:szCs w:val="28"/>
        </w:rPr>
        <w:t xml:space="preserve"> — малые архитектурные формы, выполненные в виде имитации или частичного </w:t>
      </w:r>
      <w:proofErr w:type="spellStart"/>
      <w:r w:rsidRPr="00090870">
        <w:rPr>
          <w:rFonts w:ascii="Times New Roman" w:hAnsi="Times New Roman" w:cs="Times New Roman"/>
          <w:color w:val="auto"/>
          <w:sz w:val="28"/>
          <w:szCs w:val="28"/>
        </w:rPr>
        <w:t>перепрочтения</w:t>
      </w:r>
      <w:proofErr w:type="spellEnd"/>
      <w:r w:rsidRPr="00090870">
        <w:rPr>
          <w:rFonts w:ascii="Times New Roman" w:hAnsi="Times New Roman" w:cs="Times New Roman"/>
          <w:color w:val="auto"/>
          <w:sz w:val="28"/>
          <w:szCs w:val="28"/>
        </w:rPr>
        <w:t xml:space="preserve"> одного из исторических архитектурно-художественных стилей. Характеризуются, как правило, наличием элементов декора, свойственных определенному историческому периоду, применением традиционных материалов (литье из чугуна, бетона). Благодаря сложности формы и наличию декора обычно претендуют на доминирующую позицию в композиции пространства, что может вызывать эффект визуальной перегруженности при неумеренном применении. Применение стилизованных малых архитектурных форм уместно в исторической среде при условии соблюдения соответствия стилевых характеристик (исторического периода, характерных материалов) окружающего пространства художественному решению малых архитектурных форм.</w:t>
      </w:r>
    </w:p>
    <w:p w:rsidR="005933DE" w:rsidRPr="00090870" w:rsidRDefault="00DB148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i/>
          <w:color w:val="auto"/>
          <w:sz w:val="28"/>
          <w:szCs w:val="28"/>
        </w:rPr>
        <w:lastRenderedPageBreak/>
        <w:t>Природные малые архитектурные формы</w:t>
      </w:r>
      <w:r w:rsidRPr="00090870">
        <w:rPr>
          <w:rFonts w:ascii="Times New Roman" w:hAnsi="Times New Roman" w:cs="Times New Roman"/>
          <w:color w:val="auto"/>
          <w:sz w:val="28"/>
          <w:szCs w:val="28"/>
        </w:rPr>
        <w:t xml:space="preserve"> характеризуются обширным применением дерева, в том числе в естественном виде, с минимальной обработкой, позволяющей сохранить природные формы материала. Уместны в первую очередь в пространстве природно-рекреационных территорий, поскольку позволяют максимально естественным образом вписать малые архитектурные формы в природное окружение.</w:t>
      </w:r>
    </w:p>
    <w:p w:rsidR="005933DE" w:rsidRPr="00090870" w:rsidRDefault="00DB148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i/>
          <w:color w:val="auto"/>
          <w:sz w:val="28"/>
          <w:szCs w:val="28"/>
        </w:rPr>
        <w:t>Современные малые архитектурные формы</w:t>
      </w:r>
      <w:r w:rsidRPr="00090870">
        <w:rPr>
          <w:rFonts w:ascii="Times New Roman" w:hAnsi="Times New Roman" w:cs="Times New Roman"/>
          <w:color w:val="auto"/>
          <w:sz w:val="28"/>
          <w:szCs w:val="28"/>
        </w:rPr>
        <w:t xml:space="preserve"> имеют нарочито </w:t>
      </w:r>
      <w:proofErr w:type="spellStart"/>
      <w:r w:rsidRPr="00090870">
        <w:rPr>
          <w:rFonts w:ascii="Times New Roman" w:hAnsi="Times New Roman" w:cs="Times New Roman"/>
          <w:color w:val="auto"/>
          <w:sz w:val="28"/>
          <w:szCs w:val="28"/>
        </w:rPr>
        <w:t>футуристичный</w:t>
      </w:r>
      <w:proofErr w:type="spellEnd"/>
      <w:r w:rsidRPr="00090870">
        <w:rPr>
          <w:rFonts w:ascii="Times New Roman" w:hAnsi="Times New Roman" w:cs="Times New Roman"/>
          <w:color w:val="auto"/>
          <w:sz w:val="28"/>
          <w:szCs w:val="28"/>
        </w:rPr>
        <w:t xml:space="preserve"> дизайн, часто с применением современных технологий и материалов (хром, нержавеющая сталь, полимерные и композитные материалы), агрессивно-острых либо, наоборот, обтекаемых форм. В силу яркости внешнего вида претендует на важную роль в композиции пространства. Применение таких элементов </w:t>
      </w:r>
      <w:proofErr w:type="gramStart"/>
      <w:r w:rsidRPr="00090870">
        <w:rPr>
          <w:rFonts w:ascii="Times New Roman" w:hAnsi="Times New Roman" w:cs="Times New Roman"/>
          <w:color w:val="auto"/>
          <w:sz w:val="28"/>
          <w:szCs w:val="28"/>
        </w:rPr>
        <w:t>целесообразно</w:t>
      </w:r>
      <w:proofErr w:type="gramEnd"/>
      <w:r w:rsidRPr="00090870">
        <w:rPr>
          <w:rFonts w:ascii="Times New Roman" w:hAnsi="Times New Roman" w:cs="Times New Roman"/>
          <w:color w:val="auto"/>
          <w:sz w:val="28"/>
          <w:szCs w:val="28"/>
        </w:rPr>
        <w:t xml:space="preserve"> прежде всего в современных общественных центрах, обладающих соответствующей современной архитектурой зданий и сооружений. Использование современных малых архитектурных форм в сложившейся исторической застройке не рекомендуется, поскольку, как правило, ведет к образованию дисгармоничной среды. При выборе малых архитектурных форм и предметов уличной мебели следует учитывать общие стилевые характеристики пространства, период постройки прилегающих объектов, значение пр</w:t>
      </w:r>
      <w:r w:rsidR="004344AC" w:rsidRPr="00090870">
        <w:rPr>
          <w:rFonts w:ascii="Times New Roman" w:hAnsi="Times New Roman" w:cs="Times New Roman"/>
          <w:color w:val="auto"/>
          <w:sz w:val="28"/>
          <w:szCs w:val="28"/>
        </w:rPr>
        <w:t>остранства в структуре поселка.</w:t>
      </w:r>
    </w:p>
    <w:p w:rsidR="005933DE" w:rsidRPr="00090870" w:rsidRDefault="00DB148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При установке уличной мебели, урн на протяжённых общественных пространствах (улицах, проспектах), не рекомендуется применение образцов, стилистически не соответствующих друг другу. Для подобных территорий необходимо применять изделия из одной линейки малых архитектурных форм либо подбирать аналогичные по дизайну, материалам изготовления, цветовому решению. При этом следует учитывать визуально открытые общественные пространства, прилегающие к улице, проспекту, для обеспечения их единого (не входящего в п</w:t>
      </w:r>
      <w:r w:rsidR="00BD55C6" w:rsidRPr="00090870">
        <w:rPr>
          <w:rFonts w:ascii="Times New Roman" w:hAnsi="Times New Roman" w:cs="Times New Roman"/>
          <w:color w:val="auto"/>
          <w:sz w:val="28"/>
          <w:szCs w:val="28"/>
        </w:rPr>
        <w:t xml:space="preserve">ротиворечие, не диссонирующего) </w:t>
      </w:r>
      <w:r w:rsidR="005359A5" w:rsidRPr="00090870">
        <w:rPr>
          <w:rFonts w:ascii="Times New Roman" w:hAnsi="Times New Roman" w:cs="Times New Roman"/>
          <w:color w:val="auto"/>
          <w:sz w:val="28"/>
          <w:szCs w:val="28"/>
        </w:rPr>
        <w:t>архитектурно художественного</w:t>
      </w:r>
      <w:r w:rsidRPr="00090870">
        <w:rPr>
          <w:rFonts w:ascii="Times New Roman" w:hAnsi="Times New Roman" w:cs="Times New Roman"/>
          <w:color w:val="auto"/>
          <w:sz w:val="28"/>
          <w:szCs w:val="28"/>
        </w:rPr>
        <w:t xml:space="preserve"> решения.</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7238C" w:rsidRPr="00090870">
        <w:rPr>
          <w:rFonts w:ascii="Times New Roman" w:hAnsi="Times New Roman" w:cs="Times New Roman"/>
          <w:color w:val="auto"/>
          <w:sz w:val="28"/>
          <w:szCs w:val="28"/>
        </w:rPr>
        <w:t>.2.2</w:t>
      </w:r>
      <w:r w:rsidR="0027238C" w:rsidRPr="00090870">
        <w:rPr>
          <w:rFonts w:ascii="Times New Roman" w:hAnsi="Times New Roman" w:cs="Times New Roman"/>
          <w:b/>
          <w:color w:val="auto"/>
          <w:sz w:val="28"/>
          <w:szCs w:val="28"/>
        </w:rPr>
        <w:t>. К</w:t>
      </w:r>
      <w:r w:rsidR="004344AC" w:rsidRPr="00090870">
        <w:rPr>
          <w:rFonts w:ascii="Times New Roman" w:hAnsi="Times New Roman" w:cs="Times New Roman"/>
          <w:b/>
          <w:color w:val="auto"/>
          <w:sz w:val="28"/>
          <w:szCs w:val="28"/>
        </w:rPr>
        <w:t xml:space="preserve"> материалам:</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7238C" w:rsidRPr="00090870">
        <w:rPr>
          <w:rFonts w:ascii="Times New Roman" w:hAnsi="Times New Roman" w:cs="Times New Roman"/>
          <w:color w:val="auto"/>
          <w:sz w:val="28"/>
          <w:szCs w:val="28"/>
        </w:rPr>
        <w:t>.2.2.1.</w:t>
      </w:r>
      <w:r w:rsidR="0027238C" w:rsidRPr="00090870">
        <w:rPr>
          <w:rFonts w:ascii="Times New Roman" w:hAnsi="Times New Roman" w:cs="Times New Roman"/>
          <w:b/>
          <w:color w:val="auto"/>
          <w:sz w:val="28"/>
          <w:szCs w:val="28"/>
        </w:rPr>
        <w:t xml:space="preserve"> </w:t>
      </w:r>
      <w:r w:rsidR="004344AC" w:rsidRPr="00090870">
        <w:rPr>
          <w:rFonts w:ascii="Times New Roman" w:hAnsi="Times New Roman" w:cs="Times New Roman"/>
          <w:i/>
          <w:color w:val="auto"/>
          <w:sz w:val="28"/>
          <w:szCs w:val="28"/>
        </w:rPr>
        <w:t>Металл</w:t>
      </w:r>
      <w:r w:rsidR="005933DE" w:rsidRPr="00090870">
        <w:rPr>
          <w:rFonts w:ascii="Times New Roman" w:hAnsi="Times New Roman" w:cs="Times New Roman"/>
          <w:color w:val="auto"/>
          <w:sz w:val="28"/>
          <w:szCs w:val="28"/>
        </w:rPr>
        <w:t>:</w:t>
      </w:r>
    </w:p>
    <w:p w:rsidR="005933DE" w:rsidRPr="00090870" w:rsidRDefault="00B77266"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п</w:t>
      </w:r>
      <w:r w:rsidR="00DB1484" w:rsidRPr="00090870">
        <w:rPr>
          <w:rFonts w:ascii="Times New Roman" w:hAnsi="Times New Roman" w:cs="Times New Roman"/>
          <w:color w:val="auto"/>
          <w:sz w:val="28"/>
          <w:szCs w:val="28"/>
        </w:rPr>
        <w:t>рименять то</w:t>
      </w:r>
      <w:r w:rsidR="005933DE" w:rsidRPr="00090870">
        <w:rPr>
          <w:rFonts w:ascii="Times New Roman" w:hAnsi="Times New Roman" w:cs="Times New Roman"/>
          <w:color w:val="auto"/>
          <w:sz w:val="28"/>
          <w:szCs w:val="28"/>
        </w:rPr>
        <w:t>лько сертифицированный продукт;</w:t>
      </w:r>
    </w:p>
    <w:p w:rsidR="005933DE" w:rsidRPr="00090870" w:rsidRDefault="00DB148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4344AC" w:rsidRPr="00090870">
        <w:rPr>
          <w:rFonts w:ascii="Times New Roman" w:hAnsi="Times New Roman" w:cs="Times New Roman"/>
          <w:color w:val="auto"/>
          <w:sz w:val="28"/>
          <w:szCs w:val="28"/>
        </w:rPr>
        <w:t>н</w:t>
      </w:r>
      <w:r w:rsidRPr="00090870">
        <w:rPr>
          <w:rFonts w:ascii="Times New Roman" w:hAnsi="Times New Roman" w:cs="Times New Roman"/>
          <w:color w:val="auto"/>
          <w:sz w:val="28"/>
          <w:szCs w:val="28"/>
        </w:rPr>
        <w:t>е использовать металл б/</w:t>
      </w:r>
      <w:proofErr w:type="gramStart"/>
      <w:r w:rsidRPr="00090870">
        <w:rPr>
          <w:rFonts w:ascii="Times New Roman" w:hAnsi="Times New Roman" w:cs="Times New Roman"/>
          <w:color w:val="auto"/>
          <w:sz w:val="28"/>
          <w:szCs w:val="28"/>
        </w:rPr>
        <w:t>у</w:t>
      </w:r>
      <w:proofErr w:type="gramEnd"/>
      <w:r w:rsidRPr="00090870">
        <w:rPr>
          <w:rFonts w:ascii="Times New Roman" w:hAnsi="Times New Roman" w:cs="Times New Roman"/>
          <w:color w:val="auto"/>
          <w:sz w:val="28"/>
          <w:szCs w:val="28"/>
        </w:rPr>
        <w:t xml:space="preserve"> </w:t>
      </w:r>
      <w:proofErr w:type="gramStart"/>
      <w:r w:rsidRPr="00090870">
        <w:rPr>
          <w:rFonts w:ascii="Times New Roman" w:hAnsi="Times New Roman" w:cs="Times New Roman"/>
          <w:color w:val="auto"/>
          <w:sz w:val="28"/>
          <w:szCs w:val="28"/>
        </w:rPr>
        <w:t>при</w:t>
      </w:r>
      <w:proofErr w:type="gramEnd"/>
      <w:r w:rsidRPr="00090870">
        <w:rPr>
          <w:rFonts w:ascii="Times New Roman" w:hAnsi="Times New Roman" w:cs="Times New Roman"/>
          <w:color w:val="auto"/>
          <w:sz w:val="28"/>
          <w:szCs w:val="28"/>
        </w:rPr>
        <w:t xml:space="preserve"> производстве уличной меб</w:t>
      </w:r>
      <w:r w:rsidR="005933DE" w:rsidRPr="00090870">
        <w:rPr>
          <w:rFonts w:ascii="Times New Roman" w:hAnsi="Times New Roman" w:cs="Times New Roman"/>
          <w:color w:val="auto"/>
          <w:sz w:val="28"/>
          <w:szCs w:val="28"/>
        </w:rPr>
        <w:t>ели и малых архитектурных форм;</w:t>
      </w:r>
    </w:p>
    <w:p w:rsidR="005933DE" w:rsidRPr="00090870" w:rsidRDefault="00DB148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4344AC" w:rsidRPr="00090870">
        <w:rPr>
          <w:rFonts w:ascii="Times New Roman" w:hAnsi="Times New Roman" w:cs="Times New Roman"/>
          <w:color w:val="auto"/>
          <w:sz w:val="28"/>
          <w:szCs w:val="28"/>
        </w:rPr>
        <w:t>р</w:t>
      </w:r>
      <w:r w:rsidRPr="00090870">
        <w:rPr>
          <w:rFonts w:ascii="Times New Roman" w:hAnsi="Times New Roman" w:cs="Times New Roman"/>
          <w:color w:val="auto"/>
          <w:sz w:val="28"/>
          <w:szCs w:val="28"/>
        </w:rPr>
        <w:t>екомендуемые типы покрытия: — порошковая окраска с предварительной зачисткой пескоструйной обработкой и нане</w:t>
      </w:r>
      <w:r w:rsidR="005933DE" w:rsidRPr="00090870">
        <w:rPr>
          <w:rFonts w:ascii="Times New Roman" w:hAnsi="Times New Roman" w:cs="Times New Roman"/>
          <w:color w:val="auto"/>
          <w:sz w:val="28"/>
          <w:szCs w:val="28"/>
        </w:rPr>
        <w:t>сением цинкосодержащего грунта;</w:t>
      </w:r>
    </w:p>
    <w:p w:rsidR="005933DE" w:rsidRPr="00090870" w:rsidRDefault="00DB148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горячее </w:t>
      </w:r>
      <w:proofErr w:type="spellStart"/>
      <w:r w:rsidRPr="00090870">
        <w:rPr>
          <w:rFonts w:ascii="Times New Roman" w:hAnsi="Times New Roman" w:cs="Times New Roman"/>
          <w:color w:val="auto"/>
          <w:sz w:val="28"/>
          <w:szCs w:val="28"/>
        </w:rPr>
        <w:t>цинкование</w:t>
      </w:r>
      <w:proofErr w:type="spellEnd"/>
      <w:r w:rsidRPr="00090870">
        <w:rPr>
          <w:rFonts w:ascii="Times New Roman" w:hAnsi="Times New Roman" w:cs="Times New Roman"/>
          <w:color w:val="auto"/>
          <w:sz w:val="28"/>
          <w:szCs w:val="28"/>
        </w:rPr>
        <w:t xml:space="preserve"> </w:t>
      </w:r>
      <w:proofErr w:type="gramStart"/>
      <w:r w:rsidRPr="00090870">
        <w:rPr>
          <w:rFonts w:ascii="Times New Roman" w:hAnsi="Times New Roman" w:cs="Times New Roman"/>
          <w:color w:val="auto"/>
          <w:sz w:val="28"/>
          <w:szCs w:val="28"/>
        </w:rPr>
        <w:t>с последующим нанесением порошковой краски в специализированной окрасочной камере с контролируемой температурой для обеспечения надежной адгезии красочного сл</w:t>
      </w:r>
      <w:r w:rsidR="005933DE" w:rsidRPr="00090870">
        <w:rPr>
          <w:rFonts w:ascii="Times New Roman" w:hAnsi="Times New Roman" w:cs="Times New Roman"/>
          <w:color w:val="auto"/>
          <w:sz w:val="28"/>
          <w:szCs w:val="28"/>
        </w:rPr>
        <w:t>оя с оцинкованной поверхностью</w:t>
      </w:r>
      <w:proofErr w:type="gramEnd"/>
      <w:r w:rsidR="005933DE" w:rsidRPr="00090870">
        <w:rPr>
          <w:rFonts w:ascii="Times New Roman" w:hAnsi="Times New Roman" w:cs="Times New Roman"/>
          <w:color w:val="auto"/>
          <w:sz w:val="28"/>
          <w:szCs w:val="28"/>
        </w:rPr>
        <w:t>;</w:t>
      </w:r>
    </w:p>
    <w:p w:rsidR="005933DE" w:rsidRPr="00090870" w:rsidRDefault="00DB148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воронение щелочным, кислотным или термическим способом до получения черного</w:t>
      </w:r>
      <w:r w:rsidR="005933DE" w:rsidRPr="00090870">
        <w:rPr>
          <w:rFonts w:ascii="Times New Roman" w:hAnsi="Times New Roman" w:cs="Times New Roman"/>
          <w:color w:val="auto"/>
          <w:sz w:val="28"/>
          <w:szCs w:val="28"/>
        </w:rPr>
        <w:t xml:space="preserve"> (темно-серого) цвета покрытия.</w:t>
      </w:r>
    </w:p>
    <w:p w:rsidR="005933DE" w:rsidRPr="00090870" w:rsidRDefault="00DB148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4344AC" w:rsidRPr="00090870">
        <w:rPr>
          <w:rFonts w:ascii="Times New Roman" w:hAnsi="Times New Roman" w:cs="Times New Roman"/>
          <w:color w:val="auto"/>
          <w:sz w:val="28"/>
          <w:szCs w:val="28"/>
        </w:rPr>
        <w:t>с</w:t>
      </w:r>
      <w:r w:rsidRPr="00090870">
        <w:rPr>
          <w:rFonts w:ascii="Times New Roman" w:hAnsi="Times New Roman" w:cs="Times New Roman"/>
          <w:color w:val="auto"/>
          <w:sz w:val="28"/>
          <w:szCs w:val="28"/>
        </w:rPr>
        <w:t>ледует предусматривать подтверждение соблюдения технологического процесса сертификатом или паспортом изделия.</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7238C" w:rsidRPr="00090870">
        <w:rPr>
          <w:rFonts w:ascii="Times New Roman" w:hAnsi="Times New Roman" w:cs="Times New Roman"/>
          <w:color w:val="auto"/>
          <w:sz w:val="28"/>
          <w:szCs w:val="28"/>
        </w:rPr>
        <w:t>.2.2.2.</w:t>
      </w:r>
      <w:r w:rsidR="0027238C" w:rsidRPr="00090870">
        <w:rPr>
          <w:rFonts w:ascii="Times New Roman" w:hAnsi="Times New Roman" w:cs="Times New Roman"/>
          <w:b/>
          <w:color w:val="auto"/>
          <w:sz w:val="28"/>
          <w:szCs w:val="28"/>
        </w:rPr>
        <w:t xml:space="preserve"> </w:t>
      </w:r>
      <w:r w:rsidR="00DB1484" w:rsidRPr="00090870">
        <w:rPr>
          <w:rFonts w:ascii="Times New Roman" w:hAnsi="Times New Roman" w:cs="Times New Roman"/>
          <w:i/>
          <w:color w:val="auto"/>
          <w:sz w:val="28"/>
          <w:szCs w:val="28"/>
        </w:rPr>
        <w:t>Древесина и древесно-полимерные композиты</w:t>
      </w:r>
      <w:r w:rsidR="00B77266" w:rsidRPr="00090870">
        <w:rPr>
          <w:rFonts w:ascii="Times New Roman" w:hAnsi="Times New Roman" w:cs="Times New Roman"/>
          <w:color w:val="auto"/>
          <w:sz w:val="28"/>
          <w:szCs w:val="28"/>
        </w:rPr>
        <w:t>:</w:t>
      </w:r>
    </w:p>
    <w:p w:rsidR="005933DE" w:rsidRPr="00090870" w:rsidRDefault="00B77266"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lastRenderedPageBreak/>
        <w:t>› р</w:t>
      </w:r>
      <w:r w:rsidR="00DB1484" w:rsidRPr="00090870">
        <w:rPr>
          <w:rFonts w:ascii="Times New Roman" w:hAnsi="Times New Roman" w:cs="Times New Roman"/>
          <w:color w:val="auto"/>
          <w:sz w:val="28"/>
          <w:szCs w:val="28"/>
        </w:rPr>
        <w:t xml:space="preserve">екомендуемые породы древесины: сосна, лиственница. Не рекомендуется использовать кедр, поскольку он </w:t>
      </w:r>
      <w:r w:rsidR="005933DE" w:rsidRPr="00090870">
        <w:rPr>
          <w:rFonts w:ascii="Times New Roman" w:hAnsi="Times New Roman" w:cs="Times New Roman"/>
          <w:color w:val="auto"/>
          <w:sz w:val="28"/>
          <w:szCs w:val="28"/>
        </w:rPr>
        <w:t>имеет слишком мягкую структуру;</w:t>
      </w:r>
    </w:p>
    <w:p w:rsidR="005933DE" w:rsidRPr="00090870" w:rsidRDefault="00DB148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4344AC" w:rsidRPr="00090870">
        <w:rPr>
          <w:rFonts w:ascii="Times New Roman" w:hAnsi="Times New Roman" w:cs="Times New Roman"/>
          <w:color w:val="auto"/>
          <w:sz w:val="28"/>
          <w:szCs w:val="28"/>
        </w:rPr>
        <w:t>с</w:t>
      </w:r>
      <w:r w:rsidRPr="00090870">
        <w:rPr>
          <w:rFonts w:ascii="Times New Roman" w:hAnsi="Times New Roman" w:cs="Times New Roman"/>
          <w:color w:val="auto"/>
          <w:sz w:val="28"/>
          <w:szCs w:val="28"/>
        </w:rPr>
        <w:t>тепень влажности используемой дре</w:t>
      </w:r>
      <w:r w:rsidR="005933DE" w:rsidRPr="00090870">
        <w:rPr>
          <w:rFonts w:ascii="Times New Roman" w:hAnsi="Times New Roman" w:cs="Times New Roman"/>
          <w:color w:val="auto"/>
          <w:sz w:val="28"/>
          <w:szCs w:val="28"/>
        </w:rPr>
        <w:t>весины должна быть от 8 до 12%;</w:t>
      </w:r>
    </w:p>
    <w:p w:rsidR="005933DE" w:rsidRPr="00090870" w:rsidRDefault="00DB148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4344AC" w:rsidRPr="00090870">
        <w:rPr>
          <w:rFonts w:ascii="Times New Roman" w:hAnsi="Times New Roman" w:cs="Times New Roman"/>
          <w:color w:val="auto"/>
          <w:sz w:val="28"/>
          <w:szCs w:val="28"/>
        </w:rPr>
        <w:t>д</w:t>
      </w:r>
      <w:r w:rsidRPr="00090870">
        <w:rPr>
          <w:rFonts w:ascii="Times New Roman" w:hAnsi="Times New Roman" w:cs="Times New Roman"/>
          <w:color w:val="auto"/>
          <w:sz w:val="28"/>
          <w:szCs w:val="28"/>
        </w:rPr>
        <w:t>ля клееных элементов, используемых в производстве городской мебели и малых архитектурных форм, необходимо ис</w:t>
      </w:r>
      <w:r w:rsidR="005933DE" w:rsidRPr="00090870">
        <w:rPr>
          <w:rFonts w:ascii="Times New Roman" w:hAnsi="Times New Roman" w:cs="Times New Roman"/>
          <w:color w:val="auto"/>
          <w:sz w:val="28"/>
          <w:szCs w:val="28"/>
        </w:rPr>
        <w:t>пользовать полиуретановый клей;</w:t>
      </w:r>
    </w:p>
    <w:p w:rsidR="005933DE" w:rsidRPr="00090870" w:rsidRDefault="00DB148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4344AC" w:rsidRPr="00090870">
        <w:rPr>
          <w:rFonts w:ascii="Times New Roman" w:hAnsi="Times New Roman" w:cs="Times New Roman"/>
          <w:color w:val="auto"/>
          <w:sz w:val="28"/>
          <w:szCs w:val="28"/>
        </w:rPr>
        <w:t>н</w:t>
      </w:r>
      <w:r w:rsidRPr="00090870">
        <w:rPr>
          <w:rFonts w:ascii="Times New Roman" w:hAnsi="Times New Roman" w:cs="Times New Roman"/>
          <w:color w:val="auto"/>
          <w:sz w:val="28"/>
          <w:szCs w:val="28"/>
        </w:rPr>
        <w:t>едопустимо испол</w:t>
      </w:r>
      <w:r w:rsidR="005933DE" w:rsidRPr="00090870">
        <w:rPr>
          <w:rFonts w:ascii="Times New Roman" w:hAnsi="Times New Roman" w:cs="Times New Roman"/>
          <w:color w:val="auto"/>
          <w:sz w:val="28"/>
          <w:szCs w:val="28"/>
        </w:rPr>
        <w:t>ьзовать нестроганую древесину;</w:t>
      </w:r>
    </w:p>
    <w:p w:rsidR="005933DE" w:rsidRPr="00090870" w:rsidRDefault="00DB148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4344AC" w:rsidRPr="00090870">
        <w:rPr>
          <w:rFonts w:ascii="Times New Roman" w:hAnsi="Times New Roman" w:cs="Times New Roman"/>
          <w:color w:val="auto"/>
          <w:sz w:val="28"/>
          <w:szCs w:val="28"/>
        </w:rPr>
        <w:t>н</w:t>
      </w:r>
      <w:r w:rsidRPr="00090870">
        <w:rPr>
          <w:rFonts w:ascii="Times New Roman" w:hAnsi="Times New Roman" w:cs="Times New Roman"/>
          <w:color w:val="auto"/>
          <w:sz w:val="28"/>
          <w:szCs w:val="28"/>
        </w:rPr>
        <w:t xml:space="preserve">е рекомендуется использовать лаки и эмали при финишной обработке. Рекомендуемый материал для покрытия — масла </w:t>
      </w:r>
      <w:r w:rsidR="005933DE" w:rsidRPr="00090870">
        <w:rPr>
          <w:rFonts w:ascii="Times New Roman" w:hAnsi="Times New Roman" w:cs="Times New Roman"/>
          <w:color w:val="auto"/>
          <w:sz w:val="28"/>
          <w:szCs w:val="28"/>
        </w:rPr>
        <w:t>для дерева с содержанием воска;</w:t>
      </w:r>
    </w:p>
    <w:p w:rsidR="005933DE" w:rsidRPr="00090870" w:rsidRDefault="00DB148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4344AC" w:rsidRPr="00090870">
        <w:rPr>
          <w:rFonts w:ascii="Times New Roman" w:hAnsi="Times New Roman" w:cs="Times New Roman"/>
          <w:color w:val="auto"/>
          <w:sz w:val="28"/>
          <w:szCs w:val="28"/>
        </w:rPr>
        <w:t>д</w:t>
      </w:r>
      <w:r w:rsidRPr="00090870">
        <w:rPr>
          <w:rFonts w:ascii="Times New Roman" w:hAnsi="Times New Roman" w:cs="Times New Roman"/>
          <w:color w:val="auto"/>
          <w:sz w:val="28"/>
          <w:szCs w:val="28"/>
        </w:rPr>
        <w:t>ля поверхностей, предназначенных для длительного контакта с телом человека (поверхности для сидения), следует применять материалы с теплопроводностью не более 200 мВт/(</w:t>
      </w:r>
      <w:proofErr w:type="spellStart"/>
      <w:r w:rsidRPr="00090870">
        <w:rPr>
          <w:rFonts w:ascii="Times New Roman" w:hAnsi="Times New Roman" w:cs="Times New Roman"/>
          <w:color w:val="auto"/>
          <w:sz w:val="28"/>
          <w:szCs w:val="28"/>
        </w:rPr>
        <w:t>мК</w:t>
      </w:r>
      <w:proofErr w:type="spellEnd"/>
      <w:r w:rsidRPr="00090870">
        <w:rPr>
          <w:rFonts w:ascii="Times New Roman" w:hAnsi="Times New Roman" w:cs="Times New Roman"/>
          <w:color w:val="auto"/>
          <w:sz w:val="28"/>
          <w:szCs w:val="28"/>
        </w:rPr>
        <w:t>).</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7238C" w:rsidRPr="00090870">
        <w:rPr>
          <w:rFonts w:ascii="Times New Roman" w:hAnsi="Times New Roman" w:cs="Times New Roman"/>
          <w:color w:val="auto"/>
          <w:sz w:val="28"/>
          <w:szCs w:val="28"/>
        </w:rPr>
        <w:t>.2.2.3.</w:t>
      </w:r>
      <w:r w:rsidR="0027238C" w:rsidRPr="00090870">
        <w:rPr>
          <w:rFonts w:ascii="Times New Roman" w:hAnsi="Times New Roman" w:cs="Times New Roman"/>
          <w:b/>
          <w:color w:val="auto"/>
          <w:sz w:val="28"/>
          <w:szCs w:val="28"/>
        </w:rPr>
        <w:t xml:space="preserve"> </w:t>
      </w:r>
      <w:r w:rsidR="002A1200" w:rsidRPr="00090870">
        <w:rPr>
          <w:rFonts w:ascii="Times New Roman" w:hAnsi="Times New Roman" w:cs="Times New Roman"/>
          <w:i/>
          <w:color w:val="auto"/>
          <w:sz w:val="28"/>
          <w:szCs w:val="28"/>
        </w:rPr>
        <w:t>Бетон. Цемент.</w:t>
      </w:r>
    </w:p>
    <w:p w:rsidR="005933DE" w:rsidRPr="00090870" w:rsidRDefault="00B77266"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4344AC" w:rsidRPr="00090870">
        <w:rPr>
          <w:rFonts w:ascii="Times New Roman" w:hAnsi="Times New Roman" w:cs="Times New Roman"/>
          <w:color w:val="auto"/>
          <w:sz w:val="28"/>
          <w:szCs w:val="28"/>
        </w:rPr>
        <w:t>П</w:t>
      </w:r>
      <w:r w:rsidR="00DB1484" w:rsidRPr="00090870">
        <w:rPr>
          <w:rFonts w:ascii="Times New Roman" w:hAnsi="Times New Roman" w:cs="Times New Roman"/>
          <w:color w:val="auto"/>
          <w:sz w:val="28"/>
          <w:szCs w:val="28"/>
        </w:rPr>
        <w:t xml:space="preserve">рименяемый в качестве связующего вещества, должен иметь марку не менее М300. Цемент не должен </w:t>
      </w:r>
      <w:r w:rsidR="005933DE" w:rsidRPr="00090870">
        <w:rPr>
          <w:rFonts w:ascii="Times New Roman" w:hAnsi="Times New Roman" w:cs="Times New Roman"/>
          <w:color w:val="auto"/>
          <w:sz w:val="28"/>
          <w:szCs w:val="28"/>
        </w:rPr>
        <w:t>содержать посторонних примесей;</w:t>
      </w:r>
    </w:p>
    <w:p w:rsidR="005933DE" w:rsidRPr="00090870" w:rsidRDefault="00DB148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4344AC" w:rsidRPr="00090870">
        <w:rPr>
          <w:rFonts w:ascii="Times New Roman" w:hAnsi="Times New Roman" w:cs="Times New Roman"/>
          <w:color w:val="auto"/>
          <w:sz w:val="28"/>
          <w:szCs w:val="28"/>
        </w:rPr>
        <w:t>в</w:t>
      </w:r>
      <w:r w:rsidRPr="00090870">
        <w:rPr>
          <w:rFonts w:ascii="Times New Roman" w:hAnsi="Times New Roman" w:cs="Times New Roman"/>
          <w:color w:val="auto"/>
          <w:sz w:val="28"/>
          <w:szCs w:val="28"/>
        </w:rPr>
        <w:t xml:space="preserve"> качестве наполнителя применяется кварцевый песок, ка</w:t>
      </w:r>
      <w:r w:rsidR="004344AC" w:rsidRPr="00090870">
        <w:rPr>
          <w:rFonts w:ascii="Times New Roman" w:hAnsi="Times New Roman" w:cs="Times New Roman"/>
          <w:color w:val="auto"/>
          <w:sz w:val="28"/>
          <w:szCs w:val="28"/>
        </w:rPr>
        <w:t>менная крошка или битое стекло;</w:t>
      </w:r>
    </w:p>
    <w:p w:rsidR="005933DE" w:rsidRPr="00090870" w:rsidRDefault="00DB148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4344AC" w:rsidRPr="00090870">
        <w:rPr>
          <w:rFonts w:ascii="Times New Roman" w:hAnsi="Times New Roman" w:cs="Times New Roman"/>
          <w:color w:val="auto"/>
          <w:sz w:val="28"/>
          <w:szCs w:val="28"/>
        </w:rPr>
        <w:t>с</w:t>
      </w:r>
      <w:r w:rsidRPr="00090870">
        <w:rPr>
          <w:rFonts w:ascii="Times New Roman" w:hAnsi="Times New Roman" w:cs="Times New Roman"/>
          <w:color w:val="auto"/>
          <w:sz w:val="28"/>
          <w:szCs w:val="28"/>
        </w:rPr>
        <w:t xml:space="preserve">ледует использовать добавки и модификаторы пластифицирующего характера. Они положительно влияют на </w:t>
      </w:r>
      <w:proofErr w:type="gramStart"/>
      <w:r w:rsidRPr="00090870">
        <w:rPr>
          <w:rFonts w:ascii="Times New Roman" w:hAnsi="Times New Roman" w:cs="Times New Roman"/>
          <w:color w:val="auto"/>
          <w:sz w:val="28"/>
          <w:szCs w:val="28"/>
        </w:rPr>
        <w:t>влагостойкость</w:t>
      </w:r>
      <w:proofErr w:type="gramEnd"/>
      <w:r w:rsidRPr="00090870">
        <w:rPr>
          <w:rFonts w:ascii="Times New Roman" w:hAnsi="Times New Roman" w:cs="Times New Roman"/>
          <w:color w:val="auto"/>
          <w:sz w:val="28"/>
          <w:szCs w:val="28"/>
        </w:rPr>
        <w:t xml:space="preserve"> и морозоустойчивость смеси, а также позволяют получить</w:t>
      </w:r>
      <w:r w:rsidR="004344AC" w:rsidRPr="00090870">
        <w:rPr>
          <w:rFonts w:ascii="Times New Roman" w:hAnsi="Times New Roman" w:cs="Times New Roman"/>
          <w:color w:val="auto"/>
          <w:sz w:val="28"/>
          <w:szCs w:val="28"/>
        </w:rPr>
        <w:t xml:space="preserve"> глянец на поверхности изделия;</w:t>
      </w:r>
    </w:p>
    <w:p w:rsidR="005933DE" w:rsidRPr="00090870" w:rsidRDefault="00DB148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4344AC" w:rsidRPr="00090870">
        <w:rPr>
          <w:rFonts w:ascii="Times New Roman" w:hAnsi="Times New Roman" w:cs="Times New Roman"/>
          <w:color w:val="auto"/>
          <w:sz w:val="28"/>
          <w:szCs w:val="28"/>
        </w:rPr>
        <w:t>д</w:t>
      </w:r>
      <w:r w:rsidRPr="00090870">
        <w:rPr>
          <w:rFonts w:ascii="Times New Roman" w:hAnsi="Times New Roman" w:cs="Times New Roman"/>
          <w:color w:val="auto"/>
          <w:sz w:val="28"/>
          <w:szCs w:val="28"/>
        </w:rPr>
        <w:t>опускается использовать красящие вещества в массе смеси.</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7238C" w:rsidRPr="00090870">
        <w:rPr>
          <w:rFonts w:ascii="Times New Roman" w:hAnsi="Times New Roman" w:cs="Times New Roman"/>
          <w:color w:val="auto"/>
          <w:sz w:val="28"/>
          <w:szCs w:val="28"/>
        </w:rPr>
        <w:t>.2.2.4.</w:t>
      </w:r>
      <w:r w:rsidR="004344AC" w:rsidRPr="00090870">
        <w:rPr>
          <w:rFonts w:ascii="Times New Roman" w:hAnsi="Times New Roman" w:cs="Times New Roman"/>
          <w:color w:val="auto"/>
          <w:sz w:val="28"/>
          <w:szCs w:val="28"/>
        </w:rPr>
        <w:t xml:space="preserve"> </w:t>
      </w:r>
      <w:r w:rsidR="00DB1484" w:rsidRPr="00090870">
        <w:rPr>
          <w:rFonts w:ascii="Times New Roman" w:hAnsi="Times New Roman" w:cs="Times New Roman"/>
          <w:i/>
          <w:color w:val="auto"/>
          <w:sz w:val="28"/>
          <w:szCs w:val="28"/>
        </w:rPr>
        <w:t>Натурал</w:t>
      </w:r>
      <w:r w:rsidR="002A1200" w:rsidRPr="00090870">
        <w:rPr>
          <w:rFonts w:ascii="Times New Roman" w:hAnsi="Times New Roman" w:cs="Times New Roman"/>
          <w:i/>
          <w:color w:val="auto"/>
          <w:sz w:val="28"/>
          <w:szCs w:val="28"/>
        </w:rPr>
        <w:t>ьный камень.</w:t>
      </w:r>
    </w:p>
    <w:p w:rsidR="005933DE" w:rsidRPr="00090870" w:rsidRDefault="00B77266"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DB1484" w:rsidRPr="00090870">
        <w:rPr>
          <w:rFonts w:ascii="Times New Roman" w:hAnsi="Times New Roman" w:cs="Times New Roman"/>
          <w:color w:val="auto"/>
          <w:sz w:val="28"/>
          <w:szCs w:val="28"/>
        </w:rPr>
        <w:t>Допускается использовать все виды пород, преимущественно добываемые на терри</w:t>
      </w:r>
      <w:r w:rsidR="004344AC" w:rsidRPr="00090870">
        <w:rPr>
          <w:rFonts w:ascii="Times New Roman" w:hAnsi="Times New Roman" w:cs="Times New Roman"/>
          <w:color w:val="auto"/>
          <w:sz w:val="28"/>
          <w:szCs w:val="28"/>
        </w:rPr>
        <w:t>тории Енисейского макрорегиона;</w:t>
      </w:r>
    </w:p>
    <w:p w:rsidR="005933DE" w:rsidRPr="00090870" w:rsidRDefault="00DB148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4344AC" w:rsidRPr="00090870">
        <w:rPr>
          <w:rFonts w:ascii="Times New Roman" w:hAnsi="Times New Roman" w:cs="Times New Roman"/>
          <w:color w:val="auto"/>
          <w:sz w:val="28"/>
          <w:szCs w:val="28"/>
        </w:rPr>
        <w:t>д</w:t>
      </w:r>
      <w:r w:rsidRPr="00090870">
        <w:rPr>
          <w:rFonts w:ascii="Times New Roman" w:hAnsi="Times New Roman" w:cs="Times New Roman"/>
          <w:color w:val="auto"/>
          <w:sz w:val="28"/>
          <w:szCs w:val="28"/>
        </w:rPr>
        <w:t xml:space="preserve">ля повышения эксплуатационных характеристик поверхность каменных элементов должна быть отшлифована не менее чем до </w:t>
      </w:r>
      <w:r w:rsidR="005359A5" w:rsidRPr="00090870">
        <w:rPr>
          <w:rFonts w:ascii="Times New Roman" w:hAnsi="Times New Roman" w:cs="Times New Roman"/>
          <w:color w:val="auto"/>
          <w:sz w:val="28"/>
          <w:szCs w:val="28"/>
        </w:rPr>
        <w:t>полу глянцевого</w:t>
      </w:r>
      <w:r w:rsidR="004344AC" w:rsidRPr="00090870">
        <w:rPr>
          <w:rFonts w:ascii="Times New Roman" w:hAnsi="Times New Roman" w:cs="Times New Roman"/>
          <w:color w:val="auto"/>
          <w:sz w:val="28"/>
          <w:szCs w:val="28"/>
        </w:rPr>
        <w:t xml:space="preserve"> состояния;</w:t>
      </w:r>
    </w:p>
    <w:p w:rsidR="005933DE" w:rsidRPr="00090870" w:rsidRDefault="00DB148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4344AC" w:rsidRPr="00090870">
        <w:rPr>
          <w:rFonts w:ascii="Times New Roman" w:hAnsi="Times New Roman" w:cs="Times New Roman"/>
          <w:color w:val="auto"/>
          <w:sz w:val="28"/>
          <w:szCs w:val="28"/>
        </w:rPr>
        <w:t>и</w:t>
      </w:r>
      <w:r w:rsidRPr="00090870">
        <w:rPr>
          <w:rFonts w:ascii="Times New Roman" w:hAnsi="Times New Roman" w:cs="Times New Roman"/>
          <w:color w:val="auto"/>
          <w:sz w:val="28"/>
          <w:szCs w:val="28"/>
        </w:rPr>
        <w:t>спользование натурального камня для элементов, находящихся в непосредственном контакте с человеком (мест для сидения), не допускаетс</w:t>
      </w:r>
      <w:r w:rsidR="00BD55C6" w:rsidRPr="00090870">
        <w:rPr>
          <w:rFonts w:ascii="Times New Roman" w:hAnsi="Times New Roman" w:cs="Times New Roman"/>
          <w:color w:val="auto"/>
          <w:sz w:val="28"/>
          <w:szCs w:val="28"/>
        </w:rPr>
        <w:t>я.</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7238C" w:rsidRPr="00090870">
        <w:rPr>
          <w:rFonts w:ascii="Times New Roman" w:hAnsi="Times New Roman" w:cs="Times New Roman"/>
          <w:color w:val="auto"/>
          <w:sz w:val="28"/>
          <w:szCs w:val="28"/>
        </w:rPr>
        <w:t>.2.2.5.</w:t>
      </w:r>
      <w:r w:rsidR="0027238C" w:rsidRPr="00090870">
        <w:rPr>
          <w:rFonts w:ascii="Times New Roman" w:hAnsi="Times New Roman" w:cs="Times New Roman"/>
          <w:b/>
          <w:color w:val="auto"/>
          <w:sz w:val="28"/>
          <w:szCs w:val="28"/>
        </w:rPr>
        <w:t xml:space="preserve"> </w:t>
      </w:r>
      <w:proofErr w:type="spellStart"/>
      <w:r w:rsidR="00DB1484" w:rsidRPr="00090870">
        <w:rPr>
          <w:rFonts w:ascii="Times New Roman" w:hAnsi="Times New Roman" w:cs="Times New Roman"/>
          <w:i/>
          <w:color w:val="auto"/>
          <w:sz w:val="28"/>
          <w:szCs w:val="28"/>
        </w:rPr>
        <w:t>Габионные</w:t>
      </w:r>
      <w:proofErr w:type="spellEnd"/>
      <w:r w:rsidR="00DB1484" w:rsidRPr="00090870">
        <w:rPr>
          <w:rFonts w:ascii="Times New Roman" w:hAnsi="Times New Roman" w:cs="Times New Roman"/>
          <w:i/>
          <w:color w:val="auto"/>
          <w:sz w:val="28"/>
          <w:szCs w:val="28"/>
        </w:rPr>
        <w:t xml:space="preserve"> элементы конструкций</w:t>
      </w:r>
      <w:r w:rsidR="00B77266" w:rsidRPr="00090870">
        <w:rPr>
          <w:rFonts w:ascii="Times New Roman" w:hAnsi="Times New Roman" w:cs="Times New Roman"/>
          <w:i/>
          <w:color w:val="auto"/>
          <w:sz w:val="28"/>
          <w:szCs w:val="28"/>
        </w:rPr>
        <w:t>.</w:t>
      </w:r>
    </w:p>
    <w:p w:rsidR="005933DE" w:rsidRPr="00090870" w:rsidRDefault="00B77266"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Д</w:t>
      </w:r>
      <w:r w:rsidR="005359A5" w:rsidRPr="00090870">
        <w:rPr>
          <w:rFonts w:ascii="Times New Roman" w:hAnsi="Times New Roman" w:cs="Times New Roman"/>
          <w:color w:val="auto"/>
          <w:sz w:val="28"/>
          <w:szCs w:val="28"/>
        </w:rPr>
        <w:t>опускается</w:t>
      </w:r>
      <w:r w:rsidR="00DB1484" w:rsidRPr="00090870">
        <w:rPr>
          <w:rFonts w:ascii="Times New Roman" w:hAnsi="Times New Roman" w:cs="Times New Roman"/>
          <w:color w:val="auto"/>
          <w:sz w:val="28"/>
          <w:szCs w:val="28"/>
        </w:rPr>
        <w:t xml:space="preserve"> применять только сварную металлическую сетку с диаметром прута не менее 3 мм. Запрещается использовать для малых архитектурных форм и уличной мебели плетеную проволочную сетку (с</w:t>
      </w:r>
      <w:r w:rsidR="004344AC" w:rsidRPr="00090870">
        <w:rPr>
          <w:rFonts w:ascii="Times New Roman" w:hAnsi="Times New Roman" w:cs="Times New Roman"/>
          <w:color w:val="auto"/>
          <w:sz w:val="28"/>
          <w:szCs w:val="28"/>
        </w:rPr>
        <w:t>етку двойного кручения и др.);</w:t>
      </w:r>
    </w:p>
    <w:p w:rsidR="005933DE" w:rsidRPr="00090870" w:rsidRDefault="004344AC"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с</w:t>
      </w:r>
      <w:r w:rsidR="00DB1484" w:rsidRPr="00090870">
        <w:rPr>
          <w:rFonts w:ascii="Times New Roman" w:hAnsi="Times New Roman" w:cs="Times New Roman"/>
          <w:color w:val="auto"/>
          <w:sz w:val="28"/>
          <w:szCs w:val="28"/>
        </w:rPr>
        <w:t xml:space="preserve">етка должна быть обработана методом горячего </w:t>
      </w:r>
      <w:proofErr w:type="spellStart"/>
      <w:r w:rsidR="00DB1484" w:rsidRPr="00090870">
        <w:rPr>
          <w:rFonts w:ascii="Times New Roman" w:hAnsi="Times New Roman" w:cs="Times New Roman"/>
          <w:color w:val="auto"/>
          <w:sz w:val="28"/>
          <w:szCs w:val="28"/>
        </w:rPr>
        <w:t>цинкования</w:t>
      </w:r>
      <w:proofErr w:type="spellEnd"/>
      <w:r w:rsidR="00DB1484" w:rsidRPr="00090870">
        <w:rPr>
          <w:rFonts w:ascii="Times New Roman" w:hAnsi="Times New Roman" w:cs="Times New Roman"/>
          <w:color w:val="auto"/>
          <w:sz w:val="28"/>
          <w:szCs w:val="28"/>
        </w:rPr>
        <w:t xml:space="preserve"> для исключения возможной коррозии и после</w:t>
      </w:r>
      <w:r w:rsidR="005933DE" w:rsidRPr="00090870">
        <w:rPr>
          <w:rFonts w:ascii="Times New Roman" w:hAnsi="Times New Roman" w:cs="Times New Roman"/>
          <w:color w:val="auto"/>
          <w:sz w:val="28"/>
          <w:szCs w:val="28"/>
        </w:rPr>
        <w:t>дующего разрушения конструкции;</w:t>
      </w:r>
    </w:p>
    <w:p w:rsidR="005933DE" w:rsidRPr="00090870" w:rsidRDefault="00DB148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4344AC" w:rsidRPr="00090870">
        <w:rPr>
          <w:rFonts w:ascii="Times New Roman" w:hAnsi="Times New Roman" w:cs="Times New Roman"/>
          <w:color w:val="auto"/>
          <w:sz w:val="28"/>
          <w:szCs w:val="28"/>
        </w:rPr>
        <w:t>к</w:t>
      </w:r>
      <w:r w:rsidRPr="00090870">
        <w:rPr>
          <w:rFonts w:ascii="Times New Roman" w:hAnsi="Times New Roman" w:cs="Times New Roman"/>
          <w:color w:val="auto"/>
          <w:sz w:val="28"/>
          <w:szCs w:val="28"/>
        </w:rPr>
        <w:t xml:space="preserve">репление элементов сетчатой конструкции между собой должно исключать выступание острых </w:t>
      </w:r>
      <w:r w:rsidR="005933DE" w:rsidRPr="00090870">
        <w:rPr>
          <w:rFonts w:ascii="Times New Roman" w:hAnsi="Times New Roman" w:cs="Times New Roman"/>
          <w:color w:val="auto"/>
          <w:sz w:val="28"/>
          <w:szCs w:val="28"/>
        </w:rPr>
        <w:t>элементов, проволоки и прутьев;</w:t>
      </w:r>
    </w:p>
    <w:p w:rsidR="005933DE" w:rsidRPr="00090870" w:rsidRDefault="00DB148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4344AC" w:rsidRPr="00090870">
        <w:rPr>
          <w:rFonts w:ascii="Times New Roman" w:hAnsi="Times New Roman" w:cs="Times New Roman"/>
          <w:color w:val="auto"/>
          <w:sz w:val="28"/>
          <w:szCs w:val="28"/>
        </w:rPr>
        <w:t>д</w:t>
      </w:r>
      <w:r w:rsidRPr="00090870">
        <w:rPr>
          <w:rFonts w:ascii="Times New Roman" w:hAnsi="Times New Roman" w:cs="Times New Roman"/>
          <w:color w:val="auto"/>
          <w:sz w:val="28"/>
          <w:szCs w:val="28"/>
        </w:rPr>
        <w:t xml:space="preserve">ля заполнения </w:t>
      </w:r>
      <w:proofErr w:type="spellStart"/>
      <w:r w:rsidRPr="00090870">
        <w:rPr>
          <w:rFonts w:ascii="Times New Roman" w:hAnsi="Times New Roman" w:cs="Times New Roman"/>
          <w:color w:val="auto"/>
          <w:sz w:val="28"/>
          <w:szCs w:val="28"/>
        </w:rPr>
        <w:t>габионных</w:t>
      </w:r>
      <w:proofErr w:type="spellEnd"/>
      <w:r w:rsidRPr="00090870">
        <w:rPr>
          <w:rFonts w:ascii="Times New Roman" w:hAnsi="Times New Roman" w:cs="Times New Roman"/>
          <w:color w:val="auto"/>
          <w:sz w:val="28"/>
          <w:szCs w:val="28"/>
        </w:rPr>
        <w:t xml:space="preserve"> элементов может применяться натуральный камень, декоративный стеклянный камень (</w:t>
      </w:r>
      <w:proofErr w:type="spellStart"/>
      <w:r w:rsidRPr="00090870">
        <w:rPr>
          <w:rFonts w:ascii="Times New Roman" w:hAnsi="Times New Roman" w:cs="Times New Roman"/>
          <w:color w:val="auto"/>
          <w:sz w:val="28"/>
          <w:szCs w:val="28"/>
        </w:rPr>
        <w:t>эрклез</w:t>
      </w:r>
      <w:proofErr w:type="spellEnd"/>
      <w:r w:rsidRPr="00090870">
        <w:rPr>
          <w:rFonts w:ascii="Times New Roman" w:hAnsi="Times New Roman" w:cs="Times New Roman"/>
          <w:color w:val="auto"/>
          <w:sz w:val="28"/>
          <w:szCs w:val="28"/>
        </w:rPr>
        <w:t xml:space="preserve">), спилы дерева (пропитанные </w:t>
      </w:r>
      <w:proofErr w:type="spellStart"/>
      <w:r w:rsidRPr="00090870">
        <w:rPr>
          <w:rFonts w:ascii="Times New Roman" w:hAnsi="Times New Roman" w:cs="Times New Roman"/>
          <w:color w:val="auto"/>
          <w:sz w:val="28"/>
          <w:szCs w:val="28"/>
        </w:rPr>
        <w:t>огнебиозащитными</w:t>
      </w:r>
      <w:proofErr w:type="spellEnd"/>
      <w:r w:rsidRPr="00090870">
        <w:rPr>
          <w:rFonts w:ascii="Times New Roman" w:hAnsi="Times New Roman" w:cs="Times New Roman"/>
          <w:color w:val="auto"/>
          <w:sz w:val="28"/>
          <w:szCs w:val="28"/>
        </w:rPr>
        <w:t xml:space="preserve"> составами). Размер фракции заполняющего материала должен превышать размер отверстий сетки для</w:t>
      </w:r>
      <w:r w:rsidR="0027238C" w:rsidRPr="00090870">
        <w:rPr>
          <w:rFonts w:ascii="Times New Roman" w:hAnsi="Times New Roman" w:cs="Times New Roman"/>
          <w:color w:val="auto"/>
          <w:sz w:val="28"/>
          <w:szCs w:val="28"/>
        </w:rPr>
        <w:t xml:space="preserve"> исключения высыпания материала</w:t>
      </w:r>
      <w:r w:rsidR="004344AC" w:rsidRPr="00090870">
        <w:rPr>
          <w:rFonts w:ascii="Times New Roman" w:hAnsi="Times New Roman" w:cs="Times New Roman"/>
          <w:color w:val="auto"/>
          <w:sz w:val="28"/>
          <w:szCs w:val="28"/>
        </w:rPr>
        <w:t>.</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lastRenderedPageBreak/>
        <w:t>20</w:t>
      </w:r>
      <w:r w:rsidR="0027238C" w:rsidRPr="00090870">
        <w:rPr>
          <w:rFonts w:ascii="Times New Roman" w:hAnsi="Times New Roman" w:cs="Times New Roman"/>
          <w:color w:val="auto"/>
          <w:sz w:val="28"/>
          <w:szCs w:val="28"/>
        </w:rPr>
        <w:t>.2.2.6.</w:t>
      </w:r>
      <w:r w:rsidR="0027238C" w:rsidRPr="00090870">
        <w:rPr>
          <w:rFonts w:ascii="Times New Roman" w:hAnsi="Times New Roman" w:cs="Times New Roman"/>
          <w:b/>
          <w:color w:val="auto"/>
          <w:sz w:val="28"/>
          <w:szCs w:val="28"/>
        </w:rPr>
        <w:t xml:space="preserve"> </w:t>
      </w:r>
      <w:r w:rsidR="00DB1484" w:rsidRPr="00090870">
        <w:rPr>
          <w:rFonts w:ascii="Times New Roman" w:hAnsi="Times New Roman" w:cs="Times New Roman"/>
          <w:i/>
          <w:color w:val="auto"/>
          <w:sz w:val="28"/>
          <w:szCs w:val="28"/>
        </w:rPr>
        <w:t>Полимерно-композитные материалы</w:t>
      </w:r>
      <w:r w:rsidR="005933DE" w:rsidRPr="00090870">
        <w:rPr>
          <w:rFonts w:ascii="Times New Roman" w:hAnsi="Times New Roman" w:cs="Times New Roman"/>
          <w:color w:val="auto"/>
          <w:sz w:val="28"/>
          <w:szCs w:val="28"/>
        </w:rPr>
        <w:t>.</w:t>
      </w:r>
    </w:p>
    <w:p w:rsidR="005933DE" w:rsidRPr="00090870" w:rsidRDefault="00B77266"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DB1484" w:rsidRPr="00090870">
        <w:rPr>
          <w:rFonts w:ascii="Times New Roman" w:hAnsi="Times New Roman" w:cs="Times New Roman"/>
          <w:color w:val="auto"/>
          <w:sz w:val="28"/>
          <w:szCs w:val="28"/>
        </w:rPr>
        <w:t xml:space="preserve">Элементы из полимерно-композитных материалов могут применяться для выполнения литых конструкций основания уличной мебели, декоративной обрешетки теневых навесов, </w:t>
      </w:r>
      <w:proofErr w:type="spellStart"/>
      <w:r w:rsidR="00DB1484" w:rsidRPr="00090870">
        <w:rPr>
          <w:rFonts w:ascii="Times New Roman" w:hAnsi="Times New Roman" w:cs="Times New Roman"/>
          <w:color w:val="auto"/>
          <w:sz w:val="28"/>
          <w:szCs w:val="28"/>
        </w:rPr>
        <w:t>пергол</w:t>
      </w:r>
      <w:proofErr w:type="spellEnd"/>
      <w:r w:rsidR="00DB1484" w:rsidRPr="00090870">
        <w:rPr>
          <w:rFonts w:ascii="Times New Roman" w:hAnsi="Times New Roman" w:cs="Times New Roman"/>
          <w:color w:val="auto"/>
          <w:sz w:val="28"/>
          <w:szCs w:val="28"/>
        </w:rPr>
        <w:t xml:space="preserve"> и д</w:t>
      </w:r>
      <w:r w:rsidR="004344AC" w:rsidRPr="00090870">
        <w:rPr>
          <w:rFonts w:ascii="Times New Roman" w:hAnsi="Times New Roman" w:cs="Times New Roman"/>
          <w:color w:val="auto"/>
          <w:sz w:val="28"/>
          <w:szCs w:val="28"/>
        </w:rPr>
        <w:t>ругих малых архитектурных форм;</w:t>
      </w:r>
    </w:p>
    <w:p w:rsidR="005933DE" w:rsidRPr="00090870" w:rsidRDefault="00DB148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4344AC" w:rsidRPr="00090870">
        <w:rPr>
          <w:rFonts w:ascii="Times New Roman" w:hAnsi="Times New Roman" w:cs="Times New Roman"/>
          <w:color w:val="auto"/>
          <w:sz w:val="28"/>
          <w:szCs w:val="28"/>
        </w:rPr>
        <w:t>п</w:t>
      </w:r>
      <w:r w:rsidRPr="00090870">
        <w:rPr>
          <w:rFonts w:ascii="Times New Roman" w:hAnsi="Times New Roman" w:cs="Times New Roman"/>
          <w:color w:val="auto"/>
          <w:sz w:val="28"/>
          <w:szCs w:val="28"/>
        </w:rPr>
        <w:t>олимерно-композитные материалы должны соответствовать требованиям прочности и морозостойкости, быть устойчив</w:t>
      </w:r>
      <w:r w:rsidR="004344AC" w:rsidRPr="00090870">
        <w:rPr>
          <w:rFonts w:ascii="Times New Roman" w:hAnsi="Times New Roman" w:cs="Times New Roman"/>
          <w:color w:val="auto"/>
          <w:sz w:val="28"/>
          <w:szCs w:val="28"/>
        </w:rPr>
        <w:t xml:space="preserve">ыми к </w:t>
      </w:r>
      <w:proofErr w:type="gramStart"/>
      <w:r w:rsidR="004344AC" w:rsidRPr="00090870">
        <w:rPr>
          <w:rFonts w:ascii="Times New Roman" w:hAnsi="Times New Roman" w:cs="Times New Roman"/>
          <w:color w:val="auto"/>
          <w:sz w:val="28"/>
          <w:szCs w:val="28"/>
        </w:rPr>
        <w:t>термическому</w:t>
      </w:r>
      <w:proofErr w:type="gramEnd"/>
      <w:r w:rsidR="004344AC" w:rsidRPr="00090870">
        <w:rPr>
          <w:rFonts w:ascii="Times New Roman" w:hAnsi="Times New Roman" w:cs="Times New Roman"/>
          <w:color w:val="auto"/>
          <w:sz w:val="28"/>
          <w:szCs w:val="28"/>
        </w:rPr>
        <w:t xml:space="preserve"> воздействия;</w:t>
      </w:r>
    </w:p>
    <w:p w:rsidR="005933DE" w:rsidRPr="00090870" w:rsidRDefault="00DB148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4344AC" w:rsidRPr="00090870">
        <w:rPr>
          <w:rFonts w:ascii="Times New Roman" w:hAnsi="Times New Roman" w:cs="Times New Roman"/>
          <w:color w:val="auto"/>
          <w:sz w:val="28"/>
          <w:szCs w:val="28"/>
        </w:rPr>
        <w:t>и</w:t>
      </w:r>
      <w:r w:rsidRPr="00090870">
        <w:rPr>
          <w:rFonts w:ascii="Times New Roman" w:hAnsi="Times New Roman" w:cs="Times New Roman"/>
          <w:color w:val="auto"/>
          <w:sz w:val="28"/>
          <w:szCs w:val="28"/>
        </w:rPr>
        <w:t>спользование полимерно-композитных материалов для элементов, находящихся в непосредственном контакте с человеком (мест для сидения), не допускается</w:t>
      </w:r>
      <w:r w:rsidR="0027238C" w:rsidRPr="00090870">
        <w:rPr>
          <w:rFonts w:ascii="Times New Roman" w:hAnsi="Times New Roman" w:cs="Times New Roman"/>
          <w:color w:val="auto"/>
          <w:sz w:val="28"/>
          <w:szCs w:val="28"/>
        </w:rPr>
        <w:t>.</w:t>
      </w:r>
    </w:p>
    <w:p w:rsidR="005933DE" w:rsidRPr="00090870" w:rsidRDefault="00D53594" w:rsidP="005933DE">
      <w:pPr>
        <w:pStyle w:val="1"/>
        <w:spacing w:after="0"/>
        <w:ind w:firstLine="720"/>
        <w:jc w:val="both"/>
        <w:rPr>
          <w:rFonts w:ascii="Times New Roman" w:hAnsi="Times New Roman" w:cs="Times New Roman"/>
          <w:b/>
          <w:color w:val="auto"/>
          <w:sz w:val="28"/>
          <w:szCs w:val="28"/>
        </w:rPr>
      </w:pPr>
      <w:r w:rsidRPr="00090870">
        <w:rPr>
          <w:rFonts w:ascii="Times New Roman" w:hAnsi="Times New Roman" w:cs="Times New Roman"/>
          <w:color w:val="auto"/>
          <w:sz w:val="28"/>
          <w:szCs w:val="28"/>
        </w:rPr>
        <w:t>20</w:t>
      </w:r>
      <w:r w:rsidR="002E6CAE" w:rsidRPr="00090870">
        <w:rPr>
          <w:rFonts w:ascii="Times New Roman" w:hAnsi="Times New Roman" w:cs="Times New Roman"/>
          <w:color w:val="auto"/>
          <w:sz w:val="28"/>
          <w:szCs w:val="28"/>
        </w:rPr>
        <w:t xml:space="preserve">.2.3. </w:t>
      </w:r>
      <w:r w:rsidR="005933DE" w:rsidRPr="00090870">
        <w:rPr>
          <w:rFonts w:ascii="Times New Roman" w:hAnsi="Times New Roman" w:cs="Times New Roman"/>
          <w:b/>
          <w:color w:val="auto"/>
          <w:sz w:val="28"/>
          <w:szCs w:val="28"/>
        </w:rPr>
        <w:t>К цветовому решению:</w:t>
      </w:r>
    </w:p>
    <w:p w:rsidR="005933DE" w:rsidRPr="00090870" w:rsidRDefault="004344AC"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Р</w:t>
      </w:r>
      <w:r w:rsidR="00DB1484" w:rsidRPr="00090870">
        <w:rPr>
          <w:rFonts w:ascii="Times New Roman" w:hAnsi="Times New Roman" w:cs="Times New Roman"/>
          <w:color w:val="auto"/>
          <w:sz w:val="28"/>
          <w:szCs w:val="28"/>
        </w:rPr>
        <w:t xml:space="preserve">екомендуемые цвета для </w:t>
      </w:r>
      <w:proofErr w:type="spellStart"/>
      <w:r w:rsidR="00DB1484" w:rsidRPr="00090870">
        <w:rPr>
          <w:rFonts w:ascii="Times New Roman" w:hAnsi="Times New Roman" w:cs="Times New Roman"/>
          <w:color w:val="auto"/>
          <w:sz w:val="28"/>
          <w:szCs w:val="28"/>
        </w:rPr>
        <w:t>тонирования</w:t>
      </w:r>
      <w:proofErr w:type="spellEnd"/>
      <w:r w:rsidR="00DB1484" w:rsidRPr="00090870">
        <w:rPr>
          <w:rFonts w:ascii="Times New Roman" w:hAnsi="Times New Roman" w:cs="Times New Roman"/>
          <w:color w:val="auto"/>
          <w:sz w:val="28"/>
          <w:szCs w:val="28"/>
        </w:rPr>
        <w:t xml:space="preserve"> древесины: 1</w:t>
      </w:r>
      <w:r w:rsidR="0027238C" w:rsidRPr="00090870">
        <w:rPr>
          <w:rFonts w:ascii="Times New Roman" w:hAnsi="Times New Roman" w:cs="Times New Roman"/>
          <w:color w:val="auto"/>
          <w:sz w:val="28"/>
          <w:szCs w:val="28"/>
        </w:rPr>
        <w:t xml:space="preserve">012 Серый, 622 </w:t>
      </w:r>
      <w:proofErr w:type="spellStart"/>
      <w:r w:rsidR="0027238C" w:rsidRPr="00090870">
        <w:rPr>
          <w:rFonts w:ascii="Times New Roman" w:hAnsi="Times New Roman" w:cs="Times New Roman"/>
          <w:color w:val="auto"/>
          <w:sz w:val="28"/>
          <w:szCs w:val="28"/>
        </w:rPr>
        <w:t>Махагон</w:t>
      </w:r>
      <w:proofErr w:type="spellEnd"/>
      <w:r w:rsidR="0027238C" w:rsidRPr="00090870">
        <w:rPr>
          <w:rFonts w:ascii="Times New Roman" w:hAnsi="Times New Roman" w:cs="Times New Roman"/>
          <w:color w:val="auto"/>
          <w:sz w:val="28"/>
          <w:szCs w:val="28"/>
        </w:rPr>
        <w:t>, 173 Тик.</w:t>
      </w:r>
    </w:p>
    <w:p w:rsidR="005933DE" w:rsidRPr="00090870" w:rsidRDefault="004344AC"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DB1484" w:rsidRPr="00090870">
        <w:rPr>
          <w:rFonts w:ascii="Times New Roman" w:hAnsi="Times New Roman" w:cs="Times New Roman"/>
          <w:color w:val="auto"/>
          <w:sz w:val="28"/>
          <w:szCs w:val="28"/>
        </w:rPr>
        <w:t>Рекомендуемые цвета для окраски металлических конструкций:</w:t>
      </w:r>
      <w:r w:rsidRPr="00090870">
        <w:rPr>
          <w:rFonts w:ascii="Times New Roman" w:hAnsi="Times New Roman" w:cs="Times New Roman"/>
          <w:color w:val="auto"/>
          <w:sz w:val="28"/>
          <w:szCs w:val="28"/>
        </w:rPr>
        <w:t xml:space="preserve"> </w:t>
      </w:r>
      <w:r w:rsidR="00DB1484" w:rsidRPr="00090870">
        <w:rPr>
          <w:rFonts w:ascii="Times New Roman" w:hAnsi="Times New Roman" w:cs="Times New Roman"/>
          <w:color w:val="auto"/>
          <w:sz w:val="28"/>
          <w:szCs w:val="28"/>
          <w:lang w:val="en-US"/>
        </w:rPr>
        <w:t>R</w:t>
      </w:r>
      <w:r w:rsidRPr="00090870">
        <w:rPr>
          <w:rFonts w:ascii="Times New Roman" w:hAnsi="Times New Roman" w:cs="Times New Roman"/>
          <w:color w:val="auto"/>
          <w:sz w:val="28"/>
          <w:szCs w:val="28"/>
        </w:rPr>
        <w:t>AL 7021 Черно-серый</w:t>
      </w:r>
      <w:r w:rsidR="00DB1484" w:rsidRPr="00090870">
        <w:rPr>
          <w:rFonts w:ascii="Times New Roman" w:hAnsi="Times New Roman" w:cs="Times New Roman"/>
          <w:color w:val="auto"/>
          <w:sz w:val="28"/>
          <w:szCs w:val="28"/>
        </w:rPr>
        <w:t>,</w:t>
      </w:r>
      <w:r w:rsidRPr="00090870">
        <w:rPr>
          <w:rFonts w:ascii="Times New Roman" w:hAnsi="Times New Roman" w:cs="Times New Roman"/>
          <w:color w:val="auto"/>
          <w:sz w:val="28"/>
          <w:szCs w:val="28"/>
        </w:rPr>
        <w:t xml:space="preserve"> </w:t>
      </w:r>
      <w:r w:rsidR="00A06135" w:rsidRPr="00090870">
        <w:rPr>
          <w:rFonts w:ascii="Times New Roman" w:hAnsi="Times New Roman" w:cs="Times New Roman"/>
          <w:color w:val="auto"/>
          <w:sz w:val="28"/>
          <w:szCs w:val="28"/>
          <w:lang w:val="en-US"/>
        </w:rPr>
        <w:t>R</w:t>
      </w:r>
      <w:r w:rsidR="00A06135" w:rsidRPr="00090870">
        <w:rPr>
          <w:rFonts w:ascii="Times New Roman" w:hAnsi="Times New Roman" w:cs="Times New Roman"/>
          <w:color w:val="auto"/>
          <w:sz w:val="28"/>
          <w:szCs w:val="28"/>
        </w:rPr>
        <w:t xml:space="preserve">AL 7043 Транспортный серый, </w:t>
      </w:r>
      <w:r w:rsidR="00A06135" w:rsidRPr="00090870">
        <w:rPr>
          <w:rFonts w:ascii="Times New Roman" w:hAnsi="Times New Roman" w:cs="Times New Roman"/>
          <w:color w:val="auto"/>
          <w:sz w:val="28"/>
          <w:szCs w:val="28"/>
          <w:lang w:val="en-US"/>
        </w:rPr>
        <w:t>R</w:t>
      </w:r>
      <w:r w:rsidR="00A06135" w:rsidRPr="00090870">
        <w:rPr>
          <w:rFonts w:ascii="Times New Roman" w:hAnsi="Times New Roman" w:cs="Times New Roman"/>
          <w:color w:val="auto"/>
          <w:sz w:val="28"/>
          <w:szCs w:val="28"/>
        </w:rPr>
        <w:t>AL 70</w:t>
      </w:r>
      <w:r w:rsidR="00C1199F" w:rsidRPr="00090870">
        <w:rPr>
          <w:rFonts w:ascii="Times New Roman" w:hAnsi="Times New Roman" w:cs="Times New Roman"/>
          <w:color w:val="auto"/>
          <w:sz w:val="28"/>
          <w:szCs w:val="28"/>
        </w:rPr>
        <w:t>15</w:t>
      </w:r>
      <w:r w:rsidR="00A06135" w:rsidRPr="00090870">
        <w:rPr>
          <w:rFonts w:ascii="Times New Roman" w:hAnsi="Times New Roman" w:cs="Times New Roman"/>
          <w:color w:val="auto"/>
          <w:sz w:val="28"/>
          <w:szCs w:val="28"/>
        </w:rPr>
        <w:t xml:space="preserve"> </w:t>
      </w:r>
      <w:proofErr w:type="spellStart"/>
      <w:r w:rsidR="00A06135" w:rsidRPr="00090870">
        <w:rPr>
          <w:rFonts w:ascii="Times New Roman" w:hAnsi="Times New Roman" w:cs="Times New Roman"/>
          <w:color w:val="auto"/>
          <w:sz w:val="28"/>
          <w:szCs w:val="28"/>
        </w:rPr>
        <w:t>Антрацитово</w:t>
      </w:r>
      <w:proofErr w:type="spellEnd"/>
      <w:r w:rsidR="00A06135" w:rsidRPr="00090870">
        <w:rPr>
          <w:rFonts w:ascii="Times New Roman" w:hAnsi="Times New Roman" w:cs="Times New Roman"/>
          <w:color w:val="auto"/>
          <w:sz w:val="28"/>
          <w:szCs w:val="28"/>
        </w:rPr>
        <w:t xml:space="preserve">-серый, </w:t>
      </w:r>
      <w:r w:rsidR="00A06135" w:rsidRPr="00090870">
        <w:rPr>
          <w:rFonts w:ascii="Times New Roman" w:hAnsi="Times New Roman" w:cs="Times New Roman"/>
          <w:color w:val="auto"/>
          <w:sz w:val="28"/>
          <w:szCs w:val="28"/>
          <w:lang w:val="en-US"/>
        </w:rPr>
        <w:t>R</w:t>
      </w:r>
      <w:r w:rsidR="00A06135" w:rsidRPr="00090870">
        <w:rPr>
          <w:rFonts w:ascii="Times New Roman" w:hAnsi="Times New Roman" w:cs="Times New Roman"/>
          <w:color w:val="auto"/>
          <w:sz w:val="28"/>
          <w:szCs w:val="28"/>
        </w:rPr>
        <w:t xml:space="preserve"> AL 7022 Серая умбра, </w:t>
      </w:r>
      <w:r w:rsidR="00A06135" w:rsidRPr="00090870">
        <w:rPr>
          <w:rFonts w:ascii="Times New Roman" w:hAnsi="Times New Roman" w:cs="Times New Roman"/>
          <w:color w:val="auto"/>
          <w:sz w:val="28"/>
          <w:szCs w:val="28"/>
          <w:lang w:val="en-US"/>
        </w:rPr>
        <w:t>R</w:t>
      </w:r>
      <w:r w:rsidR="00A06135" w:rsidRPr="00090870">
        <w:rPr>
          <w:rFonts w:ascii="Times New Roman" w:hAnsi="Times New Roman" w:cs="Times New Roman"/>
          <w:color w:val="auto"/>
          <w:sz w:val="28"/>
          <w:szCs w:val="28"/>
        </w:rPr>
        <w:t>AL 6012 Черно-зеленый.</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20</w:t>
      </w:r>
      <w:r w:rsidR="00A06135" w:rsidRPr="00090870">
        <w:rPr>
          <w:rFonts w:ascii="Times New Roman" w:hAnsi="Times New Roman" w:cs="Times New Roman"/>
          <w:b/>
          <w:color w:val="auto"/>
          <w:sz w:val="28"/>
          <w:szCs w:val="28"/>
        </w:rPr>
        <w:t>.3</w:t>
      </w:r>
      <w:r w:rsidR="005933DE" w:rsidRPr="00090870">
        <w:rPr>
          <w:rFonts w:ascii="Times New Roman" w:hAnsi="Times New Roman" w:cs="Times New Roman"/>
          <w:b/>
          <w:color w:val="auto"/>
          <w:sz w:val="28"/>
          <w:szCs w:val="28"/>
        </w:rPr>
        <w:t>.</w:t>
      </w:r>
      <w:r w:rsidR="00A06135" w:rsidRPr="00090870">
        <w:rPr>
          <w:rFonts w:ascii="Times New Roman" w:hAnsi="Times New Roman" w:cs="Times New Roman"/>
          <w:color w:val="auto"/>
          <w:sz w:val="28"/>
          <w:szCs w:val="28"/>
        </w:rPr>
        <w:t xml:space="preserve"> </w:t>
      </w:r>
      <w:r w:rsidR="00A06135" w:rsidRPr="00090870">
        <w:rPr>
          <w:rFonts w:ascii="Times New Roman" w:hAnsi="Times New Roman" w:cs="Times New Roman"/>
          <w:b/>
          <w:color w:val="auto"/>
          <w:sz w:val="28"/>
          <w:szCs w:val="28"/>
        </w:rPr>
        <w:t xml:space="preserve">Требования </w:t>
      </w:r>
      <w:r w:rsidR="0027238C" w:rsidRPr="00090870">
        <w:rPr>
          <w:rFonts w:ascii="Times New Roman" w:hAnsi="Times New Roman" w:cs="Times New Roman"/>
          <w:b/>
          <w:color w:val="auto"/>
          <w:sz w:val="28"/>
          <w:szCs w:val="28"/>
        </w:rPr>
        <w:t>в зависимости от типа:</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20</w:t>
      </w:r>
      <w:r w:rsidR="0027238C" w:rsidRPr="00090870">
        <w:rPr>
          <w:rFonts w:ascii="Times New Roman" w:hAnsi="Times New Roman" w:cs="Times New Roman"/>
          <w:b/>
          <w:color w:val="auto"/>
          <w:sz w:val="28"/>
          <w:szCs w:val="28"/>
        </w:rPr>
        <w:t xml:space="preserve">.3.1. </w:t>
      </w:r>
      <w:r w:rsidR="00A14A37" w:rsidRPr="00090870">
        <w:rPr>
          <w:rFonts w:ascii="Times New Roman" w:hAnsi="Times New Roman" w:cs="Times New Roman"/>
          <w:b/>
          <w:color w:val="auto"/>
          <w:sz w:val="28"/>
          <w:szCs w:val="28"/>
        </w:rPr>
        <w:t>У</w:t>
      </w:r>
      <w:r w:rsidR="00C9517B" w:rsidRPr="00090870">
        <w:rPr>
          <w:rFonts w:ascii="Times New Roman" w:hAnsi="Times New Roman" w:cs="Times New Roman"/>
          <w:b/>
          <w:color w:val="auto"/>
          <w:sz w:val="28"/>
          <w:szCs w:val="28"/>
        </w:rPr>
        <w:t>личная мебель</w:t>
      </w:r>
      <w:r w:rsidR="00A14A37" w:rsidRPr="00090870">
        <w:rPr>
          <w:rFonts w:ascii="Times New Roman" w:hAnsi="Times New Roman" w:cs="Times New Roman"/>
          <w:b/>
          <w:color w:val="auto"/>
          <w:sz w:val="28"/>
          <w:szCs w:val="28"/>
        </w:rPr>
        <w:t>:</w:t>
      </w:r>
    </w:p>
    <w:p w:rsidR="005933DE" w:rsidRPr="00090870" w:rsidRDefault="00A14A37"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7238C" w:rsidRPr="00090870">
        <w:rPr>
          <w:rFonts w:ascii="Times New Roman" w:hAnsi="Times New Roman" w:cs="Times New Roman"/>
          <w:color w:val="auto"/>
          <w:sz w:val="28"/>
          <w:szCs w:val="28"/>
        </w:rPr>
        <w:t xml:space="preserve">.3.1.1. </w:t>
      </w:r>
      <w:proofErr w:type="gramStart"/>
      <w:r w:rsidR="002E6CAE" w:rsidRPr="00090870">
        <w:rPr>
          <w:rFonts w:ascii="Times New Roman" w:hAnsi="Times New Roman" w:cs="Times New Roman"/>
          <w:b/>
          <w:color w:val="auto"/>
          <w:sz w:val="28"/>
          <w:szCs w:val="28"/>
        </w:rPr>
        <w:t>К</w:t>
      </w:r>
      <w:r w:rsidR="00A06135" w:rsidRPr="00090870">
        <w:rPr>
          <w:rFonts w:ascii="Times New Roman" w:hAnsi="Times New Roman" w:cs="Times New Roman"/>
          <w:b/>
          <w:color w:val="auto"/>
          <w:sz w:val="28"/>
          <w:szCs w:val="28"/>
        </w:rPr>
        <w:t xml:space="preserve"> конструкции</w:t>
      </w:r>
      <w:r w:rsidR="002E6CAE" w:rsidRPr="00090870">
        <w:rPr>
          <w:rFonts w:ascii="Times New Roman" w:hAnsi="Times New Roman" w:cs="Times New Roman"/>
          <w:b/>
          <w:color w:val="auto"/>
          <w:sz w:val="28"/>
          <w:szCs w:val="28"/>
        </w:rPr>
        <w:t xml:space="preserve">: </w:t>
      </w:r>
      <w:r w:rsidR="005359A5" w:rsidRPr="00090870">
        <w:rPr>
          <w:rFonts w:ascii="Times New Roman" w:hAnsi="Times New Roman" w:cs="Times New Roman"/>
          <w:color w:val="auto"/>
          <w:sz w:val="28"/>
          <w:szCs w:val="28"/>
        </w:rPr>
        <w:t>г</w:t>
      </w:r>
      <w:r w:rsidR="00A06135" w:rsidRPr="00090870">
        <w:rPr>
          <w:rFonts w:ascii="Times New Roman" w:hAnsi="Times New Roman" w:cs="Times New Roman"/>
          <w:color w:val="auto"/>
          <w:sz w:val="28"/>
          <w:szCs w:val="28"/>
        </w:rPr>
        <w:t>лубина сиденья варьируется в зависимости от вида скамьи: 0,45–0,6 м — для обычной скамьи, 1–1,5 м — для глубокой.</w:t>
      </w:r>
      <w:proofErr w:type="gramEnd"/>
      <w:r w:rsidR="00A06135" w:rsidRPr="00090870">
        <w:rPr>
          <w:rFonts w:ascii="Times New Roman" w:hAnsi="Times New Roman" w:cs="Times New Roman"/>
          <w:color w:val="auto"/>
          <w:sz w:val="28"/>
          <w:szCs w:val="28"/>
        </w:rPr>
        <w:t xml:space="preserve"> Глубина лежаков — 2–4 м. Высота сиденья скамьи для отдыха составляет 0,42–0,48 м от уровня земли; для МГН — 0,38–0,58 м (с легким наклоном вперед). Для повышения комфортности сидений применяются высокие спинки с небольшим уклоном назад (101–108°). Свободное пространство для ног под сиденьем скамьи должно составлять не менее 1/3 глубины сиденья. Для защиты от использования элементов не по назначению на скамьях рекомендуется предусматривать подлокотники высотой 0,15–0,25 м. Поверхности мест для сидения следует выполнять из материалов с низкой теплопроводностью для обеспечения комфортного круглогодичного использования.</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7238C" w:rsidRPr="00090870">
        <w:rPr>
          <w:rFonts w:ascii="Times New Roman" w:hAnsi="Times New Roman" w:cs="Times New Roman"/>
          <w:color w:val="auto"/>
          <w:sz w:val="28"/>
          <w:szCs w:val="28"/>
        </w:rPr>
        <w:t>.3.1.2</w:t>
      </w:r>
      <w:r w:rsidR="0027238C" w:rsidRPr="00090870">
        <w:rPr>
          <w:rFonts w:ascii="Times New Roman" w:hAnsi="Times New Roman" w:cs="Times New Roman"/>
          <w:b/>
          <w:color w:val="auto"/>
          <w:sz w:val="28"/>
          <w:szCs w:val="28"/>
        </w:rPr>
        <w:t xml:space="preserve">. </w:t>
      </w:r>
      <w:r w:rsidR="002E6CAE" w:rsidRPr="00090870">
        <w:rPr>
          <w:rFonts w:ascii="Times New Roman" w:hAnsi="Times New Roman" w:cs="Times New Roman"/>
          <w:b/>
          <w:color w:val="auto"/>
          <w:sz w:val="28"/>
          <w:szCs w:val="28"/>
        </w:rPr>
        <w:t>К</w:t>
      </w:r>
      <w:r w:rsidR="00A06135" w:rsidRPr="00090870">
        <w:rPr>
          <w:rFonts w:ascii="Times New Roman" w:hAnsi="Times New Roman" w:cs="Times New Roman"/>
          <w:b/>
          <w:color w:val="auto"/>
          <w:sz w:val="28"/>
          <w:szCs w:val="28"/>
        </w:rPr>
        <w:t xml:space="preserve"> установке</w:t>
      </w:r>
      <w:r w:rsidR="00A06135" w:rsidRPr="00090870">
        <w:rPr>
          <w:rFonts w:ascii="Times New Roman" w:hAnsi="Times New Roman" w:cs="Times New Roman"/>
          <w:color w:val="auto"/>
          <w:sz w:val="28"/>
          <w:szCs w:val="28"/>
        </w:rPr>
        <w:t xml:space="preserve">: </w:t>
      </w:r>
      <w:r w:rsidR="005359A5" w:rsidRPr="00090870">
        <w:rPr>
          <w:rFonts w:ascii="Times New Roman" w:hAnsi="Times New Roman" w:cs="Times New Roman"/>
          <w:color w:val="auto"/>
          <w:sz w:val="28"/>
          <w:szCs w:val="28"/>
        </w:rPr>
        <w:t>э</w:t>
      </w:r>
      <w:r w:rsidR="00A06135" w:rsidRPr="00090870">
        <w:rPr>
          <w:rFonts w:ascii="Times New Roman" w:hAnsi="Times New Roman" w:cs="Times New Roman"/>
          <w:color w:val="auto"/>
          <w:sz w:val="28"/>
          <w:szCs w:val="28"/>
        </w:rPr>
        <w:t>лементы должны быть прочно прикреплены к фундаментам при помощи бетонирования или анкерного крепления (химические анкеры). Не допускается открытое бетонирование, нарушающее целостность чистового покрытия. Для элементов уличной мебели весом более 100 кг допускается установка без дополнительного крепления к повер</w:t>
      </w:r>
      <w:r w:rsidR="00A14A37" w:rsidRPr="00090870">
        <w:rPr>
          <w:rFonts w:ascii="Times New Roman" w:hAnsi="Times New Roman" w:cs="Times New Roman"/>
          <w:color w:val="auto"/>
          <w:sz w:val="28"/>
          <w:szCs w:val="28"/>
        </w:rPr>
        <w:t>хности (гравитационный монтаж).</w:t>
      </w:r>
    </w:p>
    <w:p w:rsidR="005933DE" w:rsidRPr="00090870" w:rsidRDefault="00A06135"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При установке мест для сидения на твердые покрытия рядом обустраивается площадка для остановки инвалидных кресел или детских колясок (≥ 1,</w:t>
      </w:r>
      <w:r w:rsidR="00A14A37" w:rsidRPr="00090870">
        <w:rPr>
          <w:rFonts w:ascii="Times New Roman" w:hAnsi="Times New Roman" w:cs="Times New Roman"/>
          <w:color w:val="auto"/>
          <w:sz w:val="28"/>
          <w:szCs w:val="28"/>
        </w:rPr>
        <w:t xml:space="preserve">5 м). При уклоне покрытия более </w:t>
      </w:r>
      <w:r w:rsidRPr="00090870">
        <w:rPr>
          <w:rFonts w:ascii="Times New Roman" w:hAnsi="Times New Roman" w:cs="Times New Roman"/>
          <w:color w:val="auto"/>
          <w:sz w:val="28"/>
          <w:szCs w:val="28"/>
        </w:rPr>
        <w:t>1–2 % (вдоль продольной стороны элементов сидений) следует устанавливать элементы/модули длиной не более. По возмож</w:t>
      </w:r>
      <w:r w:rsidR="006D7542" w:rsidRPr="00090870">
        <w:rPr>
          <w:rFonts w:ascii="Times New Roman" w:hAnsi="Times New Roman" w:cs="Times New Roman"/>
          <w:color w:val="auto"/>
          <w:sz w:val="28"/>
          <w:szCs w:val="28"/>
        </w:rPr>
        <w:t xml:space="preserve">ности места для сидения следует </w:t>
      </w:r>
      <w:r w:rsidRPr="00090870">
        <w:rPr>
          <w:rFonts w:ascii="Times New Roman" w:hAnsi="Times New Roman" w:cs="Times New Roman"/>
          <w:color w:val="auto"/>
          <w:sz w:val="28"/>
          <w:szCs w:val="28"/>
        </w:rPr>
        <w:t xml:space="preserve">предусматривать </w:t>
      </w:r>
      <w:proofErr w:type="gramStart"/>
      <w:r w:rsidRPr="00090870">
        <w:rPr>
          <w:rFonts w:ascii="Times New Roman" w:hAnsi="Times New Roman" w:cs="Times New Roman"/>
          <w:color w:val="auto"/>
          <w:sz w:val="28"/>
          <w:szCs w:val="28"/>
        </w:rPr>
        <w:t>многофункциональными</w:t>
      </w:r>
      <w:proofErr w:type="gramEnd"/>
      <w:r w:rsidRPr="00090870">
        <w:rPr>
          <w:rFonts w:ascii="Times New Roman" w:hAnsi="Times New Roman" w:cs="Times New Roman"/>
          <w:color w:val="auto"/>
          <w:sz w:val="28"/>
          <w:szCs w:val="28"/>
        </w:rPr>
        <w:t>: используемыми в качестве ограждения, лестниц, подпорных стенок и т. п.</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20</w:t>
      </w:r>
      <w:r w:rsidR="0027238C" w:rsidRPr="00090870">
        <w:rPr>
          <w:rFonts w:ascii="Times New Roman" w:hAnsi="Times New Roman" w:cs="Times New Roman"/>
          <w:b/>
          <w:color w:val="auto"/>
          <w:sz w:val="28"/>
          <w:szCs w:val="28"/>
        </w:rPr>
        <w:t xml:space="preserve">.3.2. </w:t>
      </w:r>
      <w:r w:rsidR="00A06135" w:rsidRPr="00090870">
        <w:rPr>
          <w:rFonts w:ascii="Times New Roman" w:hAnsi="Times New Roman" w:cs="Times New Roman"/>
          <w:b/>
          <w:color w:val="auto"/>
          <w:sz w:val="28"/>
          <w:szCs w:val="28"/>
        </w:rPr>
        <w:t>Коммунальное оборудование (урны)</w:t>
      </w:r>
      <w:r w:rsidR="00A14A37" w:rsidRPr="00090870">
        <w:rPr>
          <w:rFonts w:ascii="Times New Roman" w:hAnsi="Times New Roman" w:cs="Times New Roman"/>
          <w:b/>
          <w:color w:val="auto"/>
          <w:sz w:val="28"/>
          <w:szCs w:val="28"/>
        </w:rPr>
        <w:t>:</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7238C" w:rsidRPr="00090870">
        <w:rPr>
          <w:rFonts w:ascii="Times New Roman" w:hAnsi="Times New Roman" w:cs="Times New Roman"/>
          <w:color w:val="auto"/>
          <w:sz w:val="28"/>
          <w:szCs w:val="28"/>
        </w:rPr>
        <w:t>.3.2.1.</w:t>
      </w:r>
      <w:r w:rsidR="0027238C" w:rsidRPr="00090870">
        <w:rPr>
          <w:rFonts w:ascii="Times New Roman" w:hAnsi="Times New Roman" w:cs="Times New Roman"/>
          <w:b/>
          <w:color w:val="auto"/>
          <w:sz w:val="28"/>
          <w:szCs w:val="28"/>
        </w:rPr>
        <w:t xml:space="preserve"> </w:t>
      </w:r>
      <w:r w:rsidR="00BD55C6" w:rsidRPr="00090870">
        <w:rPr>
          <w:rFonts w:ascii="Times New Roman" w:hAnsi="Times New Roman" w:cs="Times New Roman"/>
          <w:b/>
          <w:color w:val="auto"/>
          <w:sz w:val="28"/>
          <w:szCs w:val="28"/>
        </w:rPr>
        <w:t>Требования к</w:t>
      </w:r>
      <w:r w:rsidR="00A06135" w:rsidRPr="00090870">
        <w:rPr>
          <w:rFonts w:ascii="Times New Roman" w:hAnsi="Times New Roman" w:cs="Times New Roman"/>
          <w:b/>
          <w:color w:val="auto"/>
          <w:sz w:val="28"/>
          <w:szCs w:val="28"/>
        </w:rPr>
        <w:t xml:space="preserve"> конструкции:</w:t>
      </w:r>
      <w:r w:rsidR="00A06135" w:rsidRPr="00090870">
        <w:rPr>
          <w:rFonts w:ascii="Times New Roman" w:hAnsi="Times New Roman" w:cs="Times New Roman"/>
          <w:color w:val="auto"/>
          <w:sz w:val="28"/>
          <w:szCs w:val="28"/>
        </w:rPr>
        <w:t xml:space="preserve"> </w:t>
      </w:r>
      <w:r w:rsidR="005359A5" w:rsidRPr="00090870">
        <w:rPr>
          <w:rFonts w:ascii="Times New Roman" w:hAnsi="Times New Roman" w:cs="Times New Roman"/>
          <w:color w:val="auto"/>
          <w:sz w:val="28"/>
          <w:szCs w:val="28"/>
        </w:rPr>
        <w:t>у</w:t>
      </w:r>
      <w:r w:rsidR="00A06135" w:rsidRPr="00090870">
        <w:rPr>
          <w:rFonts w:ascii="Times New Roman" w:hAnsi="Times New Roman" w:cs="Times New Roman"/>
          <w:color w:val="auto"/>
          <w:sz w:val="28"/>
          <w:szCs w:val="28"/>
        </w:rPr>
        <w:t xml:space="preserve">рны должны иметь единый </w:t>
      </w:r>
      <w:r w:rsidR="00A06135" w:rsidRPr="00090870">
        <w:rPr>
          <w:rFonts w:ascii="Times New Roman" w:hAnsi="Times New Roman" w:cs="Times New Roman"/>
          <w:color w:val="auto"/>
          <w:sz w:val="28"/>
          <w:szCs w:val="28"/>
        </w:rPr>
        <w:lastRenderedPageBreak/>
        <w:t xml:space="preserve">облик и цвет с элементами уличной мебели, совместно с которыми применяются, и быть </w:t>
      </w:r>
      <w:proofErr w:type="spellStart"/>
      <w:r w:rsidR="00A06135" w:rsidRPr="00090870">
        <w:rPr>
          <w:rFonts w:ascii="Times New Roman" w:hAnsi="Times New Roman" w:cs="Times New Roman"/>
          <w:color w:val="auto"/>
          <w:sz w:val="28"/>
          <w:szCs w:val="28"/>
        </w:rPr>
        <w:t>сомасштабными</w:t>
      </w:r>
      <w:proofErr w:type="spellEnd"/>
      <w:r w:rsidR="00A06135" w:rsidRPr="00090870">
        <w:rPr>
          <w:rFonts w:ascii="Times New Roman" w:hAnsi="Times New Roman" w:cs="Times New Roman"/>
          <w:color w:val="auto"/>
          <w:sz w:val="28"/>
          <w:szCs w:val="28"/>
        </w:rPr>
        <w:t xml:space="preserve"> им.</w:t>
      </w:r>
    </w:p>
    <w:p w:rsidR="005933DE" w:rsidRPr="00090870" w:rsidRDefault="00A06135"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Урны следует оборудовать оцинкованными ведрами с отверстиями для отвода воды или в виде сетчатой конструкции.</w:t>
      </w:r>
    </w:p>
    <w:p w:rsidR="005933DE" w:rsidRPr="00090870" w:rsidRDefault="00A06135"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Урны рекомендуется защищать от попадания осадков. Крышку и/или дверцу урны рекомендуется снабжать резиновой прокладкой для смягчения удара.</w:t>
      </w:r>
    </w:p>
    <w:p w:rsidR="005933DE" w:rsidRPr="00090870" w:rsidRDefault="00A06135"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В местах для курения урны должны оборудоваться пепельницами (возможно заполнение песком</w:t>
      </w:r>
      <w:r w:rsidR="00A14A37" w:rsidRPr="00090870">
        <w:rPr>
          <w:rFonts w:ascii="Times New Roman" w:hAnsi="Times New Roman" w:cs="Times New Roman"/>
          <w:color w:val="auto"/>
          <w:sz w:val="28"/>
          <w:szCs w:val="28"/>
        </w:rPr>
        <w:t>)</w:t>
      </w:r>
      <w:r w:rsidRPr="00090870">
        <w:rPr>
          <w:rFonts w:ascii="Times New Roman" w:hAnsi="Times New Roman" w:cs="Times New Roman"/>
          <w:color w:val="auto"/>
          <w:sz w:val="28"/>
          <w:szCs w:val="28"/>
        </w:rPr>
        <w:t>.</w:t>
      </w:r>
    </w:p>
    <w:p w:rsidR="005933DE" w:rsidRPr="00090870" w:rsidRDefault="00A06135"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Внешняя поверхность урн должна быть рельефной/перфорированной для защиты от нанесения надписей граффити.</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D9289D" w:rsidRPr="00090870">
        <w:rPr>
          <w:rFonts w:ascii="Times New Roman" w:hAnsi="Times New Roman" w:cs="Times New Roman"/>
          <w:color w:val="auto"/>
          <w:sz w:val="28"/>
          <w:szCs w:val="28"/>
        </w:rPr>
        <w:t>.3.2.2.</w:t>
      </w:r>
      <w:r w:rsidR="00A14A37" w:rsidRPr="00090870">
        <w:rPr>
          <w:rFonts w:ascii="Times New Roman" w:hAnsi="Times New Roman" w:cs="Times New Roman"/>
          <w:color w:val="auto"/>
          <w:sz w:val="28"/>
          <w:szCs w:val="28"/>
        </w:rPr>
        <w:t xml:space="preserve"> </w:t>
      </w:r>
      <w:r w:rsidR="00A06135" w:rsidRPr="00090870">
        <w:rPr>
          <w:rFonts w:ascii="Times New Roman" w:hAnsi="Times New Roman" w:cs="Times New Roman"/>
          <w:b/>
          <w:color w:val="auto"/>
          <w:sz w:val="28"/>
          <w:szCs w:val="28"/>
        </w:rPr>
        <w:t>Требования к установке</w:t>
      </w:r>
      <w:r w:rsidR="00D9289D" w:rsidRPr="00090870">
        <w:rPr>
          <w:rFonts w:ascii="Times New Roman" w:hAnsi="Times New Roman" w:cs="Times New Roman"/>
          <w:color w:val="auto"/>
          <w:sz w:val="28"/>
          <w:szCs w:val="28"/>
        </w:rPr>
        <w:t xml:space="preserve">: </w:t>
      </w:r>
      <w:r w:rsidR="00A14A37" w:rsidRPr="00090870">
        <w:rPr>
          <w:rFonts w:ascii="Times New Roman" w:hAnsi="Times New Roman" w:cs="Times New Roman"/>
          <w:color w:val="auto"/>
          <w:sz w:val="28"/>
          <w:szCs w:val="28"/>
        </w:rPr>
        <w:t>э</w:t>
      </w:r>
      <w:r w:rsidR="00A06135" w:rsidRPr="00090870">
        <w:rPr>
          <w:rFonts w:ascii="Times New Roman" w:hAnsi="Times New Roman" w:cs="Times New Roman"/>
          <w:color w:val="auto"/>
          <w:sz w:val="28"/>
          <w:szCs w:val="28"/>
        </w:rPr>
        <w:t xml:space="preserve">лементы должны быть прочно и надежно прикреплены к фундаментам при помощи бетонирования или анкерного </w:t>
      </w:r>
      <w:r w:rsidR="00A14A37" w:rsidRPr="00090870">
        <w:rPr>
          <w:rFonts w:ascii="Times New Roman" w:hAnsi="Times New Roman" w:cs="Times New Roman"/>
          <w:color w:val="auto"/>
          <w:sz w:val="28"/>
          <w:szCs w:val="28"/>
        </w:rPr>
        <w:t>крепления,</w:t>
      </w:r>
      <w:r w:rsidR="00A06135" w:rsidRPr="00090870">
        <w:rPr>
          <w:rFonts w:ascii="Times New Roman" w:hAnsi="Times New Roman" w:cs="Times New Roman"/>
          <w:color w:val="auto"/>
          <w:sz w:val="28"/>
          <w:szCs w:val="28"/>
        </w:rPr>
        <w:t xml:space="preserve"> или обладать значительным весом, обеспечивающим надежную установку (гравитационную) на ровную поверхность без дополнительного крепления.</w:t>
      </w:r>
    </w:p>
    <w:p w:rsidR="005933DE" w:rsidRPr="00090870" w:rsidRDefault="00C9517B"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Урны для раздельного сбора мусора следует группировать вместе, располагая в ряд.</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20</w:t>
      </w:r>
      <w:r w:rsidR="006D7542" w:rsidRPr="00090870">
        <w:rPr>
          <w:rFonts w:ascii="Times New Roman" w:hAnsi="Times New Roman" w:cs="Times New Roman"/>
          <w:b/>
          <w:color w:val="auto"/>
          <w:sz w:val="28"/>
          <w:szCs w:val="28"/>
        </w:rPr>
        <w:t>.4</w:t>
      </w:r>
      <w:r w:rsidR="00CA2B0C" w:rsidRPr="00090870">
        <w:rPr>
          <w:rFonts w:ascii="Times New Roman" w:hAnsi="Times New Roman" w:cs="Times New Roman"/>
          <w:color w:val="auto"/>
          <w:sz w:val="28"/>
          <w:szCs w:val="28"/>
        </w:rPr>
        <w:t xml:space="preserve"> </w:t>
      </w:r>
      <w:r w:rsidR="00C9517B" w:rsidRPr="00090870">
        <w:rPr>
          <w:rFonts w:ascii="Times New Roman" w:hAnsi="Times New Roman" w:cs="Times New Roman"/>
          <w:b/>
          <w:color w:val="auto"/>
          <w:sz w:val="28"/>
          <w:szCs w:val="28"/>
        </w:rPr>
        <w:t>Требования к устройству подсветки:</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6D7542" w:rsidRPr="00090870">
        <w:rPr>
          <w:rFonts w:ascii="Times New Roman" w:hAnsi="Times New Roman" w:cs="Times New Roman"/>
          <w:color w:val="auto"/>
          <w:sz w:val="28"/>
          <w:szCs w:val="28"/>
        </w:rPr>
        <w:t xml:space="preserve">.4.1. </w:t>
      </w:r>
      <w:r w:rsidR="00C9517B" w:rsidRPr="00090870">
        <w:rPr>
          <w:rFonts w:ascii="Times New Roman" w:hAnsi="Times New Roman" w:cs="Times New Roman"/>
          <w:color w:val="auto"/>
          <w:sz w:val="28"/>
          <w:szCs w:val="28"/>
        </w:rPr>
        <w:t>Подсветку малых архитектурных форм и уличной мебели в качестве элемента разнообразия визуальной среды в темное время суток допускается применять только для наиболее важных общественных пространств общегородского и районного значения. Для устройства подсветки следует выбирать световые элементы с нейтральным теплым светом (цвето</w:t>
      </w:r>
      <w:r w:rsidR="00A14A37" w:rsidRPr="00090870">
        <w:rPr>
          <w:rFonts w:ascii="Times New Roman" w:hAnsi="Times New Roman" w:cs="Times New Roman"/>
          <w:color w:val="auto"/>
          <w:sz w:val="28"/>
          <w:szCs w:val="28"/>
        </w:rPr>
        <w:t>вая температура — 2500–3500 К).</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6D7542" w:rsidRPr="00090870">
        <w:rPr>
          <w:rFonts w:ascii="Times New Roman" w:hAnsi="Times New Roman" w:cs="Times New Roman"/>
          <w:color w:val="auto"/>
          <w:sz w:val="28"/>
          <w:szCs w:val="28"/>
        </w:rPr>
        <w:t xml:space="preserve">.4.2. </w:t>
      </w:r>
      <w:r w:rsidR="00C9517B" w:rsidRPr="00090870">
        <w:rPr>
          <w:rFonts w:ascii="Times New Roman" w:hAnsi="Times New Roman" w:cs="Times New Roman"/>
          <w:color w:val="auto"/>
          <w:sz w:val="28"/>
          <w:szCs w:val="28"/>
        </w:rPr>
        <w:t>Запрещается применение цветной подсветки, подсветки с динамическими эффектами, кроме случаев создания уникальных объектов общегородского значения при условии согласования концепции подсветки с уполномоченны</w:t>
      </w:r>
      <w:r w:rsidR="00D705B1" w:rsidRPr="00090870">
        <w:rPr>
          <w:rFonts w:ascii="Times New Roman" w:hAnsi="Times New Roman" w:cs="Times New Roman"/>
          <w:color w:val="auto"/>
          <w:sz w:val="28"/>
          <w:szCs w:val="28"/>
        </w:rPr>
        <w:t xml:space="preserve">м органом муниципальной власти. </w:t>
      </w:r>
      <w:r w:rsidR="00C9517B" w:rsidRPr="00090870">
        <w:rPr>
          <w:rFonts w:ascii="Times New Roman" w:hAnsi="Times New Roman" w:cs="Times New Roman"/>
          <w:color w:val="auto"/>
          <w:sz w:val="28"/>
          <w:szCs w:val="28"/>
        </w:rPr>
        <w:t>При устройстве подсветки следует обеспечивать скрытый монтаж светильников (светодиодной ленты) и проводки. Подключение к источнику питания должно быть выполнено с помощью подземной прокладки кабеля. Узел подключения кабеля к подземным коммуникациям должен быть скрыт за конструкциями малых архитектурных форм (стойками, опорами). Узлы коммутации кабелей и электрооборудования должны соответствовать требованиям безопасности для уличных электросетей</w:t>
      </w:r>
      <w:r w:rsidR="00D34317" w:rsidRPr="00090870">
        <w:rPr>
          <w:rFonts w:ascii="Times New Roman" w:hAnsi="Times New Roman" w:cs="Times New Roman"/>
          <w:color w:val="auto"/>
          <w:sz w:val="28"/>
          <w:szCs w:val="28"/>
        </w:rPr>
        <w:t>.</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20</w:t>
      </w:r>
      <w:r w:rsidR="00A17626" w:rsidRPr="00090870">
        <w:rPr>
          <w:rFonts w:ascii="Times New Roman" w:hAnsi="Times New Roman" w:cs="Times New Roman"/>
          <w:b/>
          <w:color w:val="auto"/>
          <w:sz w:val="28"/>
          <w:szCs w:val="28"/>
        </w:rPr>
        <w:t>.5</w:t>
      </w:r>
      <w:r w:rsidR="00A17626" w:rsidRPr="00090870">
        <w:rPr>
          <w:rFonts w:ascii="Times New Roman" w:hAnsi="Times New Roman" w:cs="Times New Roman"/>
          <w:color w:val="auto"/>
          <w:sz w:val="28"/>
          <w:szCs w:val="28"/>
        </w:rPr>
        <w:t xml:space="preserve">. </w:t>
      </w:r>
      <w:r w:rsidR="00A17626" w:rsidRPr="00090870">
        <w:rPr>
          <w:rFonts w:ascii="Times New Roman" w:hAnsi="Times New Roman" w:cs="Times New Roman"/>
          <w:b/>
          <w:color w:val="auto"/>
          <w:sz w:val="28"/>
          <w:szCs w:val="28"/>
        </w:rPr>
        <w:t>Требовани</w:t>
      </w:r>
      <w:r w:rsidR="00D9289D" w:rsidRPr="00090870">
        <w:rPr>
          <w:rFonts w:ascii="Times New Roman" w:hAnsi="Times New Roman" w:cs="Times New Roman"/>
          <w:b/>
          <w:color w:val="auto"/>
          <w:sz w:val="28"/>
          <w:szCs w:val="28"/>
        </w:rPr>
        <w:t>я</w:t>
      </w:r>
      <w:r w:rsidR="00A17626" w:rsidRPr="00090870">
        <w:rPr>
          <w:rFonts w:ascii="Times New Roman" w:hAnsi="Times New Roman" w:cs="Times New Roman"/>
          <w:b/>
          <w:color w:val="auto"/>
          <w:sz w:val="28"/>
          <w:szCs w:val="28"/>
        </w:rPr>
        <w:t xml:space="preserve"> к местам установки в зависимости от типа элемента и характера пространств:</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20</w:t>
      </w:r>
      <w:r w:rsidR="00A17626" w:rsidRPr="00090870">
        <w:rPr>
          <w:rFonts w:ascii="Times New Roman" w:hAnsi="Times New Roman" w:cs="Times New Roman"/>
          <w:b/>
          <w:color w:val="auto"/>
          <w:sz w:val="28"/>
          <w:szCs w:val="28"/>
        </w:rPr>
        <w:t>.5.</w:t>
      </w:r>
      <w:r w:rsidR="006D7542" w:rsidRPr="00090870">
        <w:rPr>
          <w:rFonts w:ascii="Times New Roman" w:hAnsi="Times New Roman" w:cs="Times New Roman"/>
          <w:b/>
          <w:color w:val="auto"/>
          <w:sz w:val="28"/>
          <w:szCs w:val="28"/>
        </w:rPr>
        <w:t>1</w:t>
      </w:r>
      <w:r w:rsidR="006D7542" w:rsidRPr="00090870">
        <w:rPr>
          <w:rFonts w:ascii="Times New Roman" w:hAnsi="Times New Roman" w:cs="Times New Roman"/>
          <w:color w:val="auto"/>
          <w:sz w:val="28"/>
          <w:szCs w:val="28"/>
        </w:rPr>
        <w:t xml:space="preserve">. </w:t>
      </w:r>
      <w:r w:rsidR="006D7542" w:rsidRPr="00090870">
        <w:rPr>
          <w:rFonts w:ascii="Times New Roman" w:hAnsi="Times New Roman" w:cs="Times New Roman"/>
          <w:b/>
          <w:color w:val="auto"/>
          <w:sz w:val="28"/>
          <w:szCs w:val="28"/>
        </w:rPr>
        <w:t>Скамья со спинкой (диван)</w:t>
      </w:r>
      <w:r w:rsidR="00D4607A" w:rsidRPr="00090870">
        <w:rPr>
          <w:rFonts w:ascii="Times New Roman" w:hAnsi="Times New Roman" w:cs="Times New Roman"/>
          <w:color w:val="auto"/>
          <w:sz w:val="28"/>
          <w:szCs w:val="28"/>
        </w:rPr>
        <w:t xml:space="preserve"> - </w:t>
      </w:r>
      <w:r w:rsidR="00B77266" w:rsidRPr="00090870">
        <w:rPr>
          <w:rFonts w:ascii="Times New Roman" w:hAnsi="Times New Roman" w:cs="Times New Roman"/>
          <w:color w:val="auto"/>
          <w:sz w:val="28"/>
          <w:szCs w:val="28"/>
        </w:rPr>
        <w:t>у</w:t>
      </w:r>
      <w:r w:rsidR="006D7542" w:rsidRPr="00090870">
        <w:rPr>
          <w:rFonts w:ascii="Times New Roman" w:hAnsi="Times New Roman" w:cs="Times New Roman"/>
          <w:color w:val="auto"/>
          <w:sz w:val="28"/>
          <w:szCs w:val="28"/>
        </w:rPr>
        <w:t>ниверсальный предмет уличной мебели, применяемый во всех типах общественных пространств. Служит как для кратковременного отдыха, так и для длительного пребывания, общения, созерцания природных пейзажей и сцен городской жизни.</w:t>
      </w:r>
      <w:r w:rsidR="00D705B1" w:rsidRPr="00090870">
        <w:rPr>
          <w:rFonts w:ascii="Times New Roman" w:hAnsi="Times New Roman" w:cs="Times New Roman"/>
          <w:color w:val="auto"/>
          <w:sz w:val="28"/>
          <w:szCs w:val="28"/>
        </w:rPr>
        <w:t xml:space="preserve"> </w:t>
      </w:r>
      <w:r w:rsidR="006D7542" w:rsidRPr="00090870">
        <w:rPr>
          <w:rFonts w:ascii="Times New Roman" w:hAnsi="Times New Roman" w:cs="Times New Roman"/>
          <w:color w:val="auto"/>
          <w:sz w:val="28"/>
          <w:szCs w:val="28"/>
        </w:rPr>
        <w:t>Рекомендуемое минимальное продольное расстояние между скамьями - 2 м.</w:t>
      </w:r>
      <w:r w:rsidR="00D705B1" w:rsidRPr="00090870">
        <w:rPr>
          <w:rFonts w:ascii="Times New Roman" w:hAnsi="Times New Roman" w:cs="Times New Roman"/>
          <w:color w:val="auto"/>
          <w:sz w:val="28"/>
          <w:szCs w:val="28"/>
        </w:rPr>
        <w:t xml:space="preserve"> </w:t>
      </w:r>
      <w:r w:rsidR="006D7542" w:rsidRPr="00090870">
        <w:rPr>
          <w:rFonts w:ascii="Times New Roman" w:hAnsi="Times New Roman" w:cs="Times New Roman"/>
          <w:color w:val="auto"/>
          <w:sz w:val="28"/>
          <w:szCs w:val="28"/>
        </w:rPr>
        <w:t>При размещении в отдельных карманах</w:t>
      </w:r>
      <w:r w:rsidR="00A17626" w:rsidRPr="00090870">
        <w:rPr>
          <w:rFonts w:ascii="Times New Roman" w:hAnsi="Times New Roman" w:cs="Times New Roman"/>
          <w:color w:val="auto"/>
          <w:sz w:val="28"/>
          <w:szCs w:val="28"/>
        </w:rPr>
        <w:t xml:space="preserve"> в покрытии рекомендуется увели</w:t>
      </w:r>
      <w:r w:rsidR="006D7542" w:rsidRPr="00090870">
        <w:rPr>
          <w:rFonts w:ascii="Times New Roman" w:hAnsi="Times New Roman" w:cs="Times New Roman"/>
          <w:color w:val="auto"/>
          <w:sz w:val="28"/>
          <w:szCs w:val="28"/>
        </w:rPr>
        <w:t>чивать минимальное ра</w:t>
      </w:r>
      <w:r w:rsidR="00D705B1" w:rsidRPr="00090870">
        <w:rPr>
          <w:rFonts w:ascii="Times New Roman" w:hAnsi="Times New Roman" w:cs="Times New Roman"/>
          <w:color w:val="auto"/>
          <w:sz w:val="28"/>
          <w:szCs w:val="28"/>
        </w:rPr>
        <w:t>сстояние между карманами до 5 м.</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A17626" w:rsidRPr="00090870">
        <w:rPr>
          <w:rFonts w:ascii="Times New Roman" w:hAnsi="Times New Roman" w:cs="Times New Roman"/>
          <w:color w:val="auto"/>
          <w:sz w:val="28"/>
          <w:szCs w:val="28"/>
        </w:rPr>
        <w:t xml:space="preserve">.5.1.1. </w:t>
      </w:r>
      <w:r w:rsidR="006D7542" w:rsidRPr="00090870">
        <w:rPr>
          <w:rFonts w:ascii="Times New Roman" w:hAnsi="Times New Roman" w:cs="Times New Roman"/>
          <w:b/>
          <w:i/>
          <w:color w:val="auto"/>
          <w:sz w:val="28"/>
          <w:szCs w:val="28"/>
        </w:rPr>
        <w:t xml:space="preserve">Особенности размещения в зависимости от типа </w:t>
      </w:r>
      <w:r w:rsidR="006D7542" w:rsidRPr="00090870">
        <w:rPr>
          <w:rFonts w:ascii="Times New Roman" w:hAnsi="Times New Roman" w:cs="Times New Roman"/>
          <w:b/>
          <w:i/>
          <w:color w:val="auto"/>
          <w:sz w:val="28"/>
          <w:szCs w:val="28"/>
        </w:rPr>
        <w:lastRenderedPageBreak/>
        <w:t>пространства</w:t>
      </w:r>
      <w:r w:rsidR="006D7542" w:rsidRPr="00090870">
        <w:rPr>
          <w:rFonts w:ascii="Times New Roman" w:hAnsi="Times New Roman" w:cs="Times New Roman"/>
          <w:i/>
          <w:color w:val="auto"/>
          <w:sz w:val="28"/>
          <w:szCs w:val="28"/>
        </w:rPr>
        <w:t>:</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A17626" w:rsidRPr="00090870">
        <w:rPr>
          <w:rFonts w:ascii="Times New Roman" w:hAnsi="Times New Roman" w:cs="Times New Roman"/>
          <w:color w:val="auto"/>
          <w:sz w:val="28"/>
          <w:szCs w:val="28"/>
        </w:rPr>
        <w:t>.5.1.1.1</w:t>
      </w:r>
      <w:r w:rsidR="005933DE" w:rsidRPr="00090870">
        <w:rPr>
          <w:rFonts w:ascii="Times New Roman" w:hAnsi="Times New Roman" w:cs="Times New Roman"/>
          <w:color w:val="auto"/>
          <w:sz w:val="28"/>
          <w:szCs w:val="28"/>
        </w:rPr>
        <w:t>.</w:t>
      </w:r>
      <w:r w:rsidR="00A17626" w:rsidRPr="00090870">
        <w:rPr>
          <w:rFonts w:ascii="Times New Roman" w:hAnsi="Times New Roman" w:cs="Times New Roman"/>
          <w:i/>
          <w:color w:val="auto"/>
          <w:sz w:val="28"/>
          <w:szCs w:val="28"/>
        </w:rPr>
        <w:t xml:space="preserve"> </w:t>
      </w:r>
      <w:r w:rsidR="006D7542" w:rsidRPr="00090870">
        <w:rPr>
          <w:rFonts w:ascii="Times New Roman" w:hAnsi="Times New Roman" w:cs="Times New Roman"/>
          <w:b/>
          <w:i/>
          <w:color w:val="auto"/>
          <w:sz w:val="28"/>
          <w:szCs w:val="28"/>
        </w:rPr>
        <w:t>Улицы, бульвары</w:t>
      </w:r>
      <w:r w:rsidR="006D7542" w:rsidRPr="00090870">
        <w:rPr>
          <w:rFonts w:ascii="Times New Roman" w:hAnsi="Times New Roman" w:cs="Times New Roman"/>
          <w:color w:val="auto"/>
          <w:sz w:val="28"/>
          <w:szCs w:val="28"/>
        </w:rPr>
        <w:t>.</w:t>
      </w:r>
      <w:r w:rsidR="00A17626" w:rsidRPr="00090870">
        <w:rPr>
          <w:rFonts w:ascii="Times New Roman" w:hAnsi="Times New Roman" w:cs="Times New Roman"/>
          <w:color w:val="auto"/>
          <w:sz w:val="28"/>
          <w:szCs w:val="28"/>
        </w:rPr>
        <w:t xml:space="preserve"> </w:t>
      </w:r>
      <w:r w:rsidR="006D7542" w:rsidRPr="00090870">
        <w:rPr>
          <w:rFonts w:ascii="Times New Roman" w:hAnsi="Times New Roman" w:cs="Times New Roman"/>
          <w:color w:val="auto"/>
          <w:sz w:val="28"/>
          <w:szCs w:val="28"/>
        </w:rPr>
        <w:t>На улицах и бульварах скамья со спинкой служит преимущественно для кратковременного отдыха. В отличие от скамей без спинки дает возможность полностью расслабиться и полноценно отдохнуть, что особенно важно для людей с физическими ограничениями и пожилых.</w:t>
      </w:r>
    </w:p>
    <w:p w:rsidR="005933DE" w:rsidRPr="00090870" w:rsidRDefault="006D7542"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i/>
          <w:color w:val="auto"/>
          <w:sz w:val="28"/>
          <w:szCs w:val="28"/>
        </w:rPr>
        <w:t>Основными принципами при размещении скамеек на улице являются</w:t>
      </w:r>
      <w:r w:rsidRPr="00090870">
        <w:rPr>
          <w:rFonts w:ascii="Times New Roman" w:hAnsi="Times New Roman" w:cs="Times New Roman"/>
          <w:i/>
          <w:color w:val="auto"/>
          <w:sz w:val="28"/>
          <w:szCs w:val="28"/>
        </w:rPr>
        <w:t>:</w:t>
      </w:r>
    </w:p>
    <w:p w:rsidR="005933DE" w:rsidRPr="00090870" w:rsidRDefault="00A17626"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D705B1" w:rsidRPr="00090870">
        <w:rPr>
          <w:rFonts w:ascii="Times New Roman" w:hAnsi="Times New Roman" w:cs="Times New Roman"/>
          <w:color w:val="auto"/>
          <w:sz w:val="28"/>
          <w:szCs w:val="28"/>
        </w:rPr>
        <w:t>с</w:t>
      </w:r>
      <w:r w:rsidR="006D7542" w:rsidRPr="00090870">
        <w:rPr>
          <w:rFonts w:ascii="Times New Roman" w:hAnsi="Times New Roman" w:cs="Times New Roman"/>
          <w:color w:val="auto"/>
          <w:sz w:val="28"/>
          <w:szCs w:val="28"/>
        </w:rPr>
        <w:t>охранение пеше</w:t>
      </w:r>
      <w:r w:rsidR="00D705B1" w:rsidRPr="00090870">
        <w:rPr>
          <w:rFonts w:ascii="Times New Roman" w:hAnsi="Times New Roman" w:cs="Times New Roman"/>
          <w:color w:val="auto"/>
          <w:sz w:val="28"/>
          <w:szCs w:val="28"/>
        </w:rPr>
        <w:t>ходного транзита не менее 1,5 м;</w:t>
      </w:r>
    </w:p>
    <w:p w:rsidR="005933DE" w:rsidRPr="00090870" w:rsidRDefault="00A17626"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D705B1" w:rsidRPr="00090870">
        <w:rPr>
          <w:rFonts w:ascii="Times New Roman" w:hAnsi="Times New Roman" w:cs="Times New Roman"/>
          <w:color w:val="auto"/>
          <w:sz w:val="28"/>
          <w:szCs w:val="28"/>
        </w:rPr>
        <w:t>и</w:t>
      </w:r>
      <w:r w:rsidR="006D7542" w:rsidRPr="00090870">
        <w:rPr>
          <w:rFonts w:ascii="Times New Roman" w:hAnsi="Times New Roman" w:cs="Times New Roman"/>
          <w:color w:val="auto"/>
          <w:sz w:val="28"/>
          <w:szCs w:val="28"/>
        </w:rPr>
        <w:t>сключение ориентации скамеек непосредственно на фасады зданий и установка вплотную к фасадам с окнами</w:t>
      </w:r>
      <w:r w:rsidR="00D705B1" w:rsidRPr="00090870">
        <w:rPr>
          <w:rFonts w:ascii="Times New Roman" w:hAnsi="Times New Roman" w:cs="Times New Roman"/>
          <w:color w:val="auto"/>
          <w:sz w:val="28"/>
          <w:szCs w:val="28"/>
        </w:rPr>
        <w:t>;</w:t>
      </w:r>
    </w:p>
    <w:p w:rsidR="005933DE" w:rsidRPr="00090870" w:rsidRDefault="00A17626"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BD55C6" w:rsidRPr="00090870">
        <w:rPr>
          <w:rFonts w:ascii="Times New Roman" w:hAnsi="Times New Roman" w:cs="Times New Roman"/>
          <w:color w:val="auto"/>
          <w:sz w:val="28"/>
          <w:szCs w:val="28"/>
        </w:rPr>
        <w:t xml:space="preserve"> </w:t>
      </w:r>
      <w:r w:rsidR="00D705B1" w:rsidRPr="00090870">
        <w:rPr>
          <w:rFonts w:ascii="Times New Roman" w:hAnsi="Times New Roman" w:cs="Times New Roman"/>
          <w:color w:val="auto"/>
          <w:sz w:val="28"/>
          <w:szCs w:val="28"/>
        </w:rPr>
        <w:t>н</w:t>
      </w:r>
      <w:r w:rsidR="006D7542" w:rsidRPr="00090870">
        <w:rPr>
          <w:rFonts w:ascii="Times New Roman" w:hAnsi="Times New Roman" w:cs="Times New Roman"/>
          <w:color w:val="auto"/>
          <w:sz w:val="28"/>
          <w:szCs w:val="28"/>
        </w:rPr>
        <w:t>е рекомендуется ориентировать скамейки спинками к проезжей части без обеспечения разделительного зеленого</w:t>
      </w:r>
      <w:r w:rsidR="00D705B1" w:rsidRPr="00090870">
        <w:rPr>
          <w:rFonts w:ascii="Times New Roman" w:hAnsi="Times New Roman" w:cs="Times New Roman"/>
          <w:color w:val="auto"/>
          <w:sz w:val="28"/>
          <w:szCs w:val="28"/>
        </w:rPr>
        <w:t xml:space="preserve"> насаждения.</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A17626" w:rsidRPr="00090870">
        <w:rPr>
          <w:rFonts w:ascii="Times New Roman" w:hAnsi="Times New Roman" w:cs="Times New Roman"/>
          <w:color w:val="auto"/>
          <w:sz w:val="28"/>
          <w:szCs w:val="28"/>
        </w:rPr>
        <w:t xml:space="preserve">.5.1.1.2. </w:t>
      </w:r>
      <w:r w:rsidR="006D7542" w:rsidRPr="00090870">
        <w:rPr>
          <w:rFonts w:ascii="Times New Roman" w:hAnsi="Times New Roman" w:cs="Times New Roman"/>
          <w:b/>
          <w:i/>
          <w:color w:val="auto"/>
          <w:sz w:val="28"/>
          <w:szCs w:val="28"/>
        </w:rPr>
        <w:t>Набережные</w:t>
      </w:r>
      <w:r w:rsidR="006D7542" w:rsidRPr="00090870">
        <w:rPr>
          <w:rFonts w:ascii="Times New Roman" w:hAnsi="Times New Roman" w:cs="Times New Roman"/>
          <w:b/>
          <w:color w:val="auto"/>
          <w:sz w:val="28"/>
          <w:szCs w:val="28"/>
        </w:rPr>
        <w:t>.</w:t>
      </w:r>
      <w:r w:rsidR="006D7542" w:rsidRPr="00090870">
        <w:rPr>
          <w:rFonts w:ascii="Times New Roman" w:hAnsi="Times New Roman" w:cs="Times New Roman"/>
          <w:color w:val="auto"/>
          <w:sz w:val="28"/>
          <w:szCs w:val="28"/>
        </w:rPr>
        <w:t xml:space="preserve"> Скамьи со спинками на набережных сл</w:t>
      </w:r>
      <w:r w:rsidR="00A17626" w:rsidRPr="00090870">
        <w:rPr>
          <w:rFonts w:ascii="Times New Roman" w:hAnsi="Times New Roman" w:cs="Times New Roman"/>
          <w:color w:val="auto"/>
          <w:sz w:val="28"/>
          <w:szCs w:val="28"/>
        </w:rPr>
        <w:t>ужат не только для кратковремен</w:t>
      </w:r>
      <w:r w:rsidR="006D7542" w:rsidRPr="00090870">
        <w:rPr>
          <w:rFonts w:ascii="Times New Roman" w:hAnsi="Times New Roman" w:cs="Times New Roman"/>
          <w:color w:val="auto"/>
          <w:sz w:val="28"/>
          <w:szCs w:val="28"/>
        </w:rPr>
        <w:t>ного и более длительного отдыха, но и для созерцания панорамы реки и окружающего ландшафта.</w:t>
      </w:r>
    </w:p>
    <w:p w:rsidR="005933DE" w:rsidRPr="00090870" w:rsidRDefault="006D7542"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i/>
          <w:color w:val="auto"/>
          <w:sz w:val="28"/>
          <w:szCs w:val="28"/>
        </w:rPr>
        <w:t>Основными принципами при размещении скамеек на набережной являются</w:t>
      </w:r>
      <w:r w:rsidRPr="00090870">
        <w:rPr>
          <w:rFonts w:ascii="Times New Roman" w:hAnsi="Times New Roman" w:cs="Times New Roman"/>
          <w:b/>
          <w:color w:val="auto"/>
          <w:sz w:val="28"/>
          <w:szCs w:val="28"/>
        </w:rPr>
        <w:t>:</w:t>
      </w:r>
    </w:p>
    <w:p w:rsidR="005933DE" w:rsidRPr="00090870" w:rsidRDefault="00A17626"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D705B1" w:rsidRPr="00090870">
        <w:rPr>
          <w:rFonts w:ascii="Times New Roman" w:hAnsi="Times New Roman" w:cs="Times New Roman"/>
          <w:color w:val="auto"/>
          <w:sz w:val="28"/>
          <w:szCs w:val="28"/>
        </w:rPr>
        <w:t>с</w:t>
      </w:r>
      <w:r w:rsidR="006D7542" w:rsidRPr="00090870">
        <w:rPr>
          <w:rFonts w:ascii="Times New Roman" w:hAnsi="Times New Roman" w:cs="Times New Roman"/>
          <w:color w:val="auto"/>
          <w:sz w:val="28"/>
          <w:szCs w:val="28"/>
        </w:rPr>
        <w:t>охранение пешеходного транзита не менее 1,5 м</w:t>
      </w:r>
      <w:r w:rsidR="00D705B1" w:rsidRPr="00090870">
        <w:rPr>
          <w:rFonts w:ascii="Times New Roman" w:hAnsi="Times New Roman" w:cs="Times New Roman"/>
          <w:color w:val="auto"/>
          <w:sz w:val="28"/>
          <w:szCs w:val="28"/>
        </w:rPr>
        <w:t>;</w:t>
      </w:r>
    </w:p>
    <w:p w:rsidR="005933DE" w:rsidRPr="00090870" w:rsidRDefault="00BD55C6"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w:t>
      </w:r>
      <w:r w:rsidR="00D705B1" w:rsidRPr="00090870">
        <w:rPr>
          <w:rFonts w:ascii="Times New Roman" w:hAnsi="Times New Roman" w:cs="Times New Roman"/>
          <w:color w:val="auto"/>
          <w:sz w:val="28"/>
          <w:szCs w:val="28"/>
        </w:rPr>
        <w:t xml:space="preserve"> и</w:t>
      </w:r>
      <w:r w:rsidR="006D7542" w:rsidRPr="00090870">
        <w:rPr>
          <w:rFonts w:ascii="Times New Roman" w:hAnsi="Times New Roman" w:cs="Times New Roman"/>
          <w:color w:val="auto"/>
          <w:sz w:val="28"/>
          <w:szCs w:val="28"/>
        </w:rPr>
        <w:t>сключение расположения пешеходного транзита непосредственно за спиной сидящего</w:t>
      </w:r>
      <w:r w:rsidR="00D705B1" w:rsidRPr="00090870">
        <w:rPr>
          <w:rFonts w:ascii="Times New Roman" w:hAnsi="Times New Roman" w:cs="Times New Roman"/>
          <w:color w:val="auto"/>
          <w:sz w:val="28"/>
          <w:szCs w:val="28"/>
        </w:rPr>
        <w:t>;</w:t>
      </w:r>
    </w:p>
    <w:p w:rsidR="005933DE" w:rsidRPr="00090870" w:rsidRDefault="00A17626"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D705B1" w:rsidRPr="00090870">
        <w:rPr>
          <w:rFonts w:ascii="Times New Roman" w:hAnsi="Times New Roman" w:cs="Times New Roman"/>
          <w:color w:val="auto"/>
          <w:sz w:val="28"/>
          <w:szCs w:val="28"/>
        </w:rPr>
        <w:t>о</w:t>
      </w:r>
      <w:r w:rsidR="006D7542" w:rsidRPr="00090870">
        <w:rPr>
          <w:rFonts w:ascii="Times New Roman" w:hAnsi="Times New Roman" w:cs="Times New Roman"/>
          <w:color w:val="auto"/>
          <w:sz w:val="28"/>
          <w:szCs w:val="28"/>
        </w:rPr>
        <w:t>беспечение наиболее выгодных видовых характеристик с мест для сидения</w:t>
      </w:r>
      <w:r w:rsidR="00D705B1" w:rsidRPr="00090870">
        <w:rPr>
          <w:rFonts w:ascii="Times New Roman" w:hAnsi="Times New Roman" w:cs="Times New Roman"/>
          <w:color w:val="auto"/>
          <w:sz w:val="28"/>
          <w:szCs w:val="28"/>
        </w:rPr>
        <w:t>;</w:t>
      </w:r>
    </w:p>
    <w:p w:rsidR="005933DE" w:rsidRPr="00090870" w:rsidRDefault="00A17626" w:rsidP="005933DE">
      <w:pPr>
        <w:pStyle w:val="1"/>
        <w:spacing w:after="0"/>
        <w:ind w:firstLine="720"/>
        <w:jc w:val="both"/>
        <w:rPr>
          <w:rFonts w:ascii="Times New Roman" w:hAnsi="Times New Roman" w:cs="Times New Roman"/>
          <w:color w:val="auto"/>
          <w:sz w:val="28"/>
          <w:szCs w:val="28"/>
        </w:rPr>
      </w:pPr>
      <w:proofErr w:type="gramStart"/>
      <w:r w:rsidRPr="00090870">
        <w:rPr>
          <w:rFonts w:ascii="Times New Roman" w:hAnsi="Times New Roman" w:cs="Times New Roman"/>
          <w:color w:val="auto"/>
          <w:sz w:val="28"/>
          <w:szCs w:val="28"/>
        </w:rPr>
        <w:t xml:space="preserve">- </w:t>
      </w:r>
      <w:r w:rsidR="00D705B1" w:rsidRPr="00090870">
        <w:rPr>
          <w:rFonts w:ascii="Times New Roman" w:hAnsi="Times New Roman" w:cs="Times New Roman"/>
          <w:color w:val="auto"/>
          <w:sz w:val="28"/>
          <w:szCs w:val="28"/>
        </w:rPr>
        <w:t>р</w:t>
      </w:r>
      <w:r w:rsidR="006D7542" w:rsidRPr="00090870">
        <w:rPr>
          <w:rFonts w:ascii="Times New Roman" w:hAnsi="Times New Roman" w:cs="Times New Roman"/>
          <w:color w:val="auto"/>
          <w:sz w:val="28"/>
          <w:szCs w:val="28"/>
        </w:rPr>
        <w:t>екомендуется исключать размещение основных транзитных пешеходных путей между сидящими и наб</w:t>
      </w:r>
      <w:r w:rsidR="00D705B1" w:rsidRPr="00090870">
        <w:rPr>
          <w:rFonts w:ascii="Times New Roman" w:hAnsi="Times New Roman" w:cs="Times New Roman"/>
          <w:color w:val="auto"/>
          <w:sz w:val="28"/>
          <w:szCs w:val="28"/>
        </w:rPr>
        <w:t>людаемым ландшафтом.</w:t>
      </w:r>
      <w:proofErr w:type="gramEnd"/>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20</w:t>
      </w:r>
      <w:r w:rsidR="00A17626" w:rsidRPr="00090870">
        <w:rPr>
          <w:rFonts w:ascii="Times New Roman" w:hAnsi="Times New Roman" w:cs="Times New Roman"/>
          <w:b/>
          <w:color w:val="auto"/>
          <w:sz w:val="28"/>
          <w:szCs w:val="28"/>
        </w:rPr>
        <w:t xml:space="preserve">.5.1.1.2. </w:t>
      </w:r>
      <w:r w:rsidR="006D7542" w:rsidRPr="00090870">
        <w:rPr>
          <w:rFonts w:ascii="Times New Roman" w:hAnsi="Times New Roman" w:cs="Times New Roman"/>
          <w:b/>
          <w:i/>
          <w:color w:val="auto"/>
          <w:sz w:val="28"/>
          <w:szCs w:val="28"/>
        </w:rPr>
        <w:t>Площади</w:t>
      </w:r>
      <w:r w:rsidR="00D705B1" w:rsidRPr="00090870">
        <w:rPr>
          <w:rFonts w:ascii="Times New Roman" w:hAnsi="Times New Roman" w:cs="Times New Roman"/>
          <w:color w:val="auto"/>
          <w:sz w:val="28"/>
          <w:szCs w:val="28"/>
        </w:rPr>
        <w:t>.</w:t>
      </w:r>
    </w:p>
    <w:p w:rsidR="005933DE" w:rsidRPr="00090870" w:rsidRDefault="006D7542"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i/>
          <w:color w:val="auto"/>
          <w:sz w:val="28"/>
          <w:szCs w:val="28"/>
        </w:rPr>
        <w:t>Основными принципами при размещении скамеек на площади являются</w:t>
      </w:r>
      <w:r w:rsidR="00D705B1" w:rsidRPr="00090870">
        <w:rPr>
          <w:rFonts w:ascii="Times New Roman" w:hAnsi="Times New Roman" w:cs="Times New Roman"/>
          <w:b/>
          <w:color w:val="auto"/>
          <w:sz w:val="28"/>
          <w:szCs w:val="28"/>
        </w:rPr>
        <w:t>:</w:t>
      </w:r>
    </w:p>
    <w:p w:rsidR="005933DE" w:rsidRPr="00090870" w:rsidRDefault="00A17626"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D705B1" w:rsidRPr="00090870">
        <w:rPr>
          <w:rFonts w:ascii="Times New Roman" w:hAnsi="Times New Roman" w:cs="Times New Roman"/>
          <w:color w:val="auto"/>
          <w:sz w:val="28"/>
          <w:szCs w:val="28"/>
        </w:rPr>
        <w:t>о</w:t>
      </w:r>
      <w:r w:rsidR="006D7542" w:rsidRPr="00090870">
        <w:rPr>
          <w:rFonts w:ascii="Times New Roman" w:hAnsi="Times New Roman" w:cs="Times New Roman"/>
          <w:color w:val="auto"/>
          <w:sz w:val="28"/>
          <w:szCs w:val="28"/>
        </w:rPr>
        <w:t>беспечение наиболее выгодных видовых ха</w:t>
      </w:r>
      <w:r w:rsidR="00D705B1" w:rsidRPr="00090870">
        <w:rPr>
          <w:rFonts w:ascii="Times New Roman" w:hAnsi="Times New Roman" w:cs="Times New Roman"/>
          <w:color w:val="auto"/>
          <w:sz w:val="28"/>
          <w:szCs w:val="28"/>
        </w:rPr>
        <w:t>рактеристик с мест для сидения;</w:t>
      </w:r>
    </w:p>
    <w:p w:rsidR="005933DE" w:rsidRPr="00090870" w:rsidRDefault="00BD55C6"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w:t>
      </w:r>
      <w:r w:rsidR="00D705B1" w:rsidRPr="00090870">
        <w:rPr>
          <w:rFonts w:ascii="Times New Roman" w:hAnsi="Times New Roman" w:cs="Times New Roman"/>
          <w:color w:val="auto"/>
          <w:sz w:val="28"/>
          <w:szCs w:val="28"/>
        </w:rPr>
        <w:t xml:space="preserve"> и</w:t>
      </w:r>
      <w:r w:rsidR="006D7542" w:rsidRPr="00090870">
        <w:rPr>
          <w:rFonts w:ascii="Times New Roman" w:hAnsi="Times New Roman" w:cs="Times New Roman"/>
          <w:color w:val="auto"/>
          <w:sz w:val="28"/>
          <w:szCs w:val="28"/>
        </w:rPr>
        <w:t>сключение расположения пешеходного транзита непо</w:t>
      </w:r>
      <w:r w:rsidR="00D705B1" w:rsidRPr="00090870">
        <w:rPr>
          <w:rFonts w:ascii="Times New Roman" w:hAnsi="Times New Roman" w:cs="Times New Roman"/>
          <w:color w:val="auto"/>
          <w:sz w:val="28"/>
          <w:szCs w:val="28"/>
        </w:rPr>
        <w:t xml:space="preserve">средственно </w:t>
      </w:r>
      <w:proofErr w:type="gramStart"/>
      <w:r w:rsidR="00D705B1" w:rsidRPr="00090870">
        <w:rPr>
          <w:rFonts w:ascii="Times New Roman" w:hAnsi="Times New Roman" w:cs="Times New Roman"/>
          <w:color w:val="auto"/>
          <w:sz w:val="28"/>
          <w:szCs w:val="28"/>
        </w:rPr>
        <w:t>за</w:t>
      </w:r>
      <w:proofErr w:type="gramEnd"/>
      <w:r w:rsidR="00D705B1" w:rsidRPr="00090870">
        <w:rPr>
          <w:rFonts w:ascii="Times New Roman" w:hAnsi="Times New Roman" w:cs="Times New Roman"/>
          <w:color w:val="auto"/>
          <w:sz w:val="28"/>
          <w:szCs w:val="28"/>
        </w:rPr>
        <w:t xml:space="preserve"> спиной </w:t>
      </w:r>
      <w:proofErr w:type="gramStart"/>
      <w:r w:rsidR="00D705B1" w:rsidRPr="00090870">
        <w:rPr>
          <w:rFonts w:ascii="Times New Roman" w:hAnsi="Times New Roman" w:cs="Times New Roman"/>
          <w:color w:val="auto"/>
          <w:sz w:val="28"/>
          <w:szCs w:val="28"/>
        </w:rPr>
        <w:t>сидящего</w:t>
      </w:r>
      <w:proofErr w:type="gramEnd"/>
      <w:r w:rsidR="00D705B1" w:rsidRPr="00090870">
        <w:rPr>
          <w:rFonts w:ascii="Times New Roman" w:hAnsi="Times New Roman" w:cs="Times New Roman"/>
          <w:color w:val="auto"/>
          <w:sz w:val="28"/>
          <w:szCs w:val="28"/>
        </w:rPr>
        <w:t>;</w:t>
      </w:r>
    </w:p>
    <w:p w:rsidR="005933DE" w:rsidRPr="00090870" w:rsidRDefault="00A17626"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D705B1" w:rsidRPr="00090870">
        <w:rPr>
          <w:rFonts w:ascii="Times New Roman" w:hAnsi="Times New Roman" w:cs="Times New Roman"/>
          <w:color w:val="auto"/>
          <w:sz w:val="28"/>
          <w:szCs w:val="28"/>
        </w:rPr>
        <w:t>н</w:t>
      </w:r>
      <w:r w:rsidR="006D7542" w:rsidRPr="00090870">
        <w:rPr>
          <w:rFonts w:ascii="Times New Roman" w:hAnsi="Times New Roman" w:cs="Times New Roman"/>
          <w:color w:val="auto"/>
          <w:sz w:val="28"/>
          <w:szCs w:val="28"/>
        </w:rPr>
        <w:t>е допускается установка скамей вплотную «спина к спине». В случае необходимости в таком случае следует предусматривать специальную двухстороннюю конструкцию скамей. Установка скамей спиной друг к другу допускается только через ра</w:t>
      </w:r>
      <w:r w:rsidRPr="00090870">
        <w:rPr>
          <w:rFonts w:ascii="Times New Roman" w:hAnsi="Times New Roman" w:cs="Times New Roman"/>
          <w:color w:val="auto"/>
          <w:sz w:val="28"/>
          <w:szCs w:val="28"/>
        </w:rPr>
        <w:t>зде</w:t>
      </w:r>
      <w:r w:rsidR="006D7542" w:rsidRPr="00090870">
        <w:rPr>
          <w:rFonts w:ascii="Times New Roman" w:hAnsi="Times New Roman" w:cs="Times New Roman"/>
          <w:color w:val="auto"/>
          <w:sz w:val="28"/>
          <w:szCs w:val="28"/>
        </w:rPr>
        <w:t>литель в виде по</w:t>
      </w:r>
      <w:r w:rsidR="00D705B1" w:rsidRPr="00090870">
        <w:rPr>
          <w:rFonts w:ascii="Times New Roman" w:hAnsi="Times New Roman" w:cs="Times New Roman"/>
          <w:color w:val="auto"/>
          <w:sz w:val="28"/>
          <w:szCs w:val="28"/>
        </w:rPr>
        <w:t>садок кустарников или деревьев.</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A17626" w:rsidRPr="00090870">
        <w:rPr>
          <w:rFonts w:ascii="Times New Roman" w:hAnsi="Times New Roman" w:cs="Times New Roman"/>
          <w:color w:val="auto"/>
          <w:sz w:val="28"/>
          <w:szCs w:val="28"/>
        </w:rPr>
        <w:t>.5.1.1.2.</w:t>
      </w:r>
      <w:r w:rsidR="00A17626" w:rsidRPr="00090870">
        <w:rPr>
          <w:rFonts w:ascii="Times New Roman" w:hAnsi="Times New Roman" w:cs="Times New Roman"/>
          <w:i/>
          <w:color w:val="auto"/>
          <w:sz w:val="28"/>
          <w:szCs w:val="28"/>
        </w:rPr>
        <w:t xml:space="preserve"> </w:t>
      </w:r>
      <w:r w:rsidR="006D7542" w:rsidRPr="00090870">
        <w:rPr>
          <w:rFonts w:ascii="Times New Roman" w:hAnsi="Times New Roman" w:cs="Times New Roman"/>
          <w:b/>
          <w:i/>
          <w:color w:val="auto"/>
          <w:sz w:val="28"/>
          <w:szCs w:val="28"/>
        </w:rPr>
        <w:t>Парки, скверы, лесопарки</w:t>
      </w:r>
      <w:r w:rsidR="006D7542" w:rsidRPr="00090870">
        <w:rPr>
          <w:rFonts w:ascii="Times New Roman" w:hAnsi="Times New Roman" w:cs="Times New Roman"/>
          <w:i/>
          <w:color w:val="auto"/>
          <w:sz w:val="28"/>
          <w:szCs w:val="28"/>
        </w:rPr>
        <w:t>.</w:t>
      </w:r>
      <w:r w:rsidR="006D7542" w:rsidRPr="00090870">
        <w:rPr>
          <w:rFonts w:ascii="Times New Roman" w:hAnsi="Times New Roman" w:cs="Times New Roman"/>
          <w:color w:val="auto"/>
          <w:sz w:val="28"/>
          <w:szCs w:val="28"/>
        </w:rPr>
        <w:t xml:space="preserve"> Поскольку парковые территории характеризуются большим разнообразием типов пространств, при размещении ск</w:t>
      </w:r>
      <w:r w:rsidR="00A17626" w:rsidRPr="00090870">
        <w:rPr>
          <w:rFonts w:ascii="Times New Roman" w:hAnsi="Times New Roman" w:cs="Times New Roman"/>
          <w:color w:val="auto"/>
          <w:sz w:val="28"/>
          <w:szCs w:val="28"/>
        </w:rPr>
        <w:t>амей со спинкой следует ориенти</w:t>
      </w:r>
      <w:r w:rsidR="006D7542" w:rsidRPr="00090870">
        <w:rPr>
          <w:rFonts w:ascii="Times New Roman" w:hAnsi="Times New Roman" w:cs="Times New Roman"/>
          <w:color w:val="auto"/>
          <w:sz w:val="28"/>
          <w:szCs w:val="28"/>
        </w:rPr>
        <w:t>роваться на особенности мест размещения. Для парковых аллей и тропинок варианты установки скамей со спинкой аналогичны улицам и бульварам. Для открытых площадок рекомендо</w:t>
      </w:r>
      <w:r w:rsidR="00A17626" w:rsidRPr="00090870">
        <w:rPr>
          <w:rFonts w:ascii="Times New Roman" w:hAnsi="Times New Roman" w:cs="Times New Roman"/>
          <w:color w:val="auto"/>
          <w:sz w:val="28"/>
          <w:szCs w:val="28"/>
        </w:rPr>
        <w:t>ванные варианты установки анало</w:t>
      </w:r>
      <w:r w:rsidR="006D7542" w:rsidRPr="00090870">
        <w:rPr>
          <w:rFonts w:ascii="Times New Roman" w:hAnsi="Times New Roman" w:cs="Times New Roman"/>
          <w:color w:val="auto"/>
          <w:sz w:val="28"/>
          <w:szCs w:val="28"/>
        </w:rPr>
        <w:t>гичны площадям</w:t>
      </w:r>
      <w:r w:rsidR="00D705B1" w:rsidRPr="00090870">
        <w:rPr>
          <w:rFonts w:ascii="Times New Roman" w:hAnsi="Times New Roman" w:cs="Times New Roman"/>
          <w:color w:val="auto"/>
          <w:sz w:val="28"/>
          <w:szCs w:val="28"/>
        </w:rPr>
        <w:t>.</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20</w:t>
      </w:r>
      <w:r w:rsidR="00A17626" w:rsidRPr="00090870">
        <w:rPr>
          <w:rFonts w:ascii="Times New Roman" w:hAnsi="Times New Roman" w:cs="Times New Roman"/>
          <w:b/>
          <w:color w:val="auto"/>
          <w:sz w:val="28"/>
          <w:szCs w:val="28"/>
        </w:rPr>
        <w:t xml:space="preserve">.5.2. </w:t>
      </w:r>
      <w:r w:rsidR="00D705B1" w:rsidRPr="00090870">
        <w:rPr>
          <w:rFonts w:ascii="Times New Roman" w:hAnsi="Times New Roman" w:cs="Times New Roman"/>
          <w:b/>
          <w:color w:val="auto"/>
          <w:sz w:val="28"/>
          <w:szCs w:val="28"/>
        </w:rPr>
        <w:t xml:space="preserve"> Скамья без спинки.</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D4607A" w:rsidRPr="00090870">
        <w:rPr>
          <w:rFonts w:ascii="Times New Roman" w:hAnsi="Times New Roman" w:cs="Times New Roman"/>
          <w:color w:val="auto"/>
          <w:sz w:val="28"/>
          <w:szCs w:val="28"/>
        </w:rPr>
        <w:t xml:space="preserve">.5.2.1. </w:t>
      </w:r>
      <w:r w:rsidR="006D7542" w:rsidRPr="00090870">
        <w:rPr>
          <w:rFonts w:ascii="Times New Roman" w:hAnsi="Times New Roman" w:cs="Times New Roman"/>
          <w:color w:val="auto"/>
          <w:sz w:val="28"/>
          <w:szCs w:val="28"/>
        </w:rPr>
        <w:t xml:space="preserve">В отличие от скамей со спинкой, подходит только для кратковременного отдыха, в </w:t>
      </w:r>
      <w:proofErr w:type="gramStart"/>
      <w:r w:rsidR="006D7542" w:rsidRPr="00090870">
        <w:rPr>
          <w:rFonts w:ascii="Times New Roman" w:hAnsi="Times New Roman" w:cs="Times New Roman"/>
          <w:color w:val="auto"/>
          <w:sz w:val="28"/>
          <w:szCs w:val="28"/>
        </w:rPr>
        <w:t>связи</w:t>
      </w:r>
      <w:proofErr w:type="gramEnd"/>
      <w:r w:rsidR="006D7542" w:rsidRPr="00090870">
        <w:rPr>
          <w:rFonts w:ascii="Times New Roman" w:hAnsi="Times New Roman" w:cs="Times New Roman"/>
          <w:color w:val="auto"/>
          <w:sz w:val="28"/>
          <w:szCs w:val="28"/>
        </w:rPr>
        <w:t xml:space="preserve"> с чем устанавливается</w:t>
      </w:r>
      <w:r w:rsidR="00D4607A" w:rsidRPr="00090870">
        <w:rPr>
          <w:rFonts w:ascii="Times New Roman" w:hAnsi="Times New Roman" w:cs="Times New Roman"/>
          <w:color w:val="auto"/>
          <w:sz w:val="28"/>
          <w:szCs w:val="28"/>
        </w:rPr>
        <w:t xml:space="preserve"> преимущественно в </w:t>
      </w:r>
      <w:r w:rsidR="00D4607A" w:rsidRPr="00090870">
        <w:rPr>
          <w:rFonts w:ascii="Times New Roman" w:hAnsi="Times New Roman" w:cs="Times New Roman"/>
          <w:color w:val="auto"/>
          <w:sz w:val="28"/>
          <w:szCs w:val="28"/>
        </w:rPr>
        <w:lastRenderedPageBreak/>
        <w:t>местах интен</w:t>
      </w:r>
      <w:r w:rsidR="006D7542" w:rsidRPr="00090870">
        <w:rPr>
          <w:rFonts w:ascii="Times New Roman" w:hAnsi="Times New Roman" w:cs="Times New Roman"/>
          <w:color w:val="auto"/>
          <w:sz w:val="28"/>
          <w:szCs w:val="28"/>
        </w:rPr>
        <w:t>сивного транзитного движения пешеходов.</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D4607A" w:rsidRPr="00090870">
        <w:rPr>
          <w:rFonts w:ascii="Times New Roman" w:hAnsi="Times New Roman" w:cs="Times New Roman"/>
          <w:color w:val="auto"/>
          <w:sz w:val="28"/>
          <w:szCs w:val="28"/>
        </w:rPr>
        <w:t xml:space="preserve">.5.2.2. </w:t>
      </w:r>
      <w:r w:rsidR="006D7542" w:rsidRPr="00090870">
        <w:rPr>
          <w:rFonts w:ascii="Times New Roman" w:hAnsi="Times New Roman" w:cs="Times New Roman"/>
          <w:color w:val="auto"/>
          <w:sz w:val="28"/>
          <w:szCs w:val="28"/>
        </w:rPr>
        <w:t>Важной особенностью скамей без спи</w:t>
      </w:r>
      <w:r w:rsidR="00D4607A" w:rsidRPr="00090870">
        <w:rPr>
          <w:rFonts w:ascii="Times New Roman" w:hAnsi="Times New Roman" w:cs="Times New Roman"/>
          <w:color w:val="auto"/>
          <w:sz w:val="28"/>
          <w:szCs w:val="28"/>
        </w:rPr>
        <w:t>нки является возможность взаимо</w:t>
      </w:r>
      <w:r w:rsidR="006D7542" w:rsidRPr="00090870">
        <w:rPr>
          <w:rFonts w:ascii="Times New Roman" w:hAnsi="Times New Roman" w:cs="Times New Roman"/>
          <w:color w:val="auto"/>
          <w:sz w:val="28"/>
          <w:szCs w:val="28"/>
        </w:rPr>
        <w:t>действовать с ними с двух сторон, что дает возможность устанавливать их «островным» способом внутри пешеходных зон.</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20</w:t>
      </w:r>
      <w:r w:rsidR="00D4607A" w:rsidRPr="00090870">
        <w:rPr>
          <w:rFonts w:ascii="Times New Roman" w:hAnsi="Times New Roman" w:cs="Times New Roman"/>
          <w:b/>
          <w:color w:val="auto"/>
          <w:sz w:val="28"/>
          <w:szCs w:val="28"/>
        </w:rPr>
        <w:t xml:space="preserve">.5.3.  </w:t>
      </w:r>
      <w:r w:rsidR="006D7542" w:rsidRPr="00090870">
        <w:rPr>
          <w:rFonts w:ascii="Times New Roman" w:hAnsi="Times New Roman" w:cs="Times New Roman"/>
          <w:b/>
          <w:color w:val="auto"/>
          <w:sz w:val="28"/>
          <w:szCs w:val="28"/>
        </w:rPr>
        <w:t xml:space="preserve"> Модульная (составная) скамья</w:t>
      </w:r>
      <w:r w:rsidR="00D705B1" w:rsidRPr="00090870">
        <w:rPr>
          <w:rFonts w:ascii="Times New Roman" w:hAnsi="Times New Roman" w:cs="Times New Roman"/>
          <w:b/>
          <w:color w:val="auto"/>
          <w:sz w:val="28"/>
          <w:szCs w:val="28"/>
        </w:rPr>
        <w:t>.</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D4607A" w:rsidRPr="00090870">
        <w:rPr>
          <w:rFonts w:ascii="Times New Roman" w:hAnsi="Times New Roman" w:cs="Times New Roman"/>
          <w:color w:val="auto"/>
          <w:sz w:val="28"/>
          <w:szCs w:val="28"/>
        </w:rPr>
        <w:t>.5.3.1.</w:t>
      </w:r>
      <w:r w:rsidR="00D705B1" w:rsidRPr="00090870">
        <w:rPr>
          <w:rFonts w:ascii="Times New Roman" w:hAnsi="Times New Roman" w:cs="Times New Roman"/>
          <w:color w:val="auto"/>
          <w:sz w:val="28"/>
          <w:szCs w:val="28"/>
        </w:rPr>
        <w:t xml:space="preserve"> </w:t>
      </w:r>
      <w:r w:rsidR="006D7542" w:rsidRPr="00090870">
        <w:rPr>
          <w:rFonts w:ascii="Times New Roman" w:hAnsi="Times New Roman" w:cs="Times New Roman"/>
          <w:color w:val="auto"/>
          <w:sz w:val="28"/>
          <w:szCs w:val="28"/>
        </w:rPr>
        <w:t>Модульные (составные) скамьи служат д</w:t>
      </w:r>
      <w:r w:rsidR="00D4607A" w:rsidRPr="00090870">
        <w:rPr>
          <w:rFonts w:ascii="Times New Roman" w:hAnsi="Times New Roman" w:cs="Times New Roman"/>
          <w:color w:val="auto"/>
          <w:sz w:val="28"/>
          <w:szCs w:val="28"/>
        </w:rPr>
        <w:t>ля формирования различных компо</w:t>
      </w:r>
      <w:r w:rsidR="006D7542" w:rsidRPr="00090870">
        <w:rPr>
          <w:rFonts w:ascii="Times New Roman" w:hAnsi="Times New Roman" w:cs="Times New Roman"/>
          <w:color w:val="auto"/>
          <w:sz w:val="28"/>
          <w:szCs w:val="28"/>
        </w:rPr>
        <w:t>зиций преимущественно на открытых пр</w:t>
      </w:r>
      <w:r w:rsidR="00D4607A" w:rsidRPr="00090870">
        <w:rPr>
          <w:rFonts w:ascii="Times New Roman" w:hAnsi="Times New Roman" w:cs="Times New Roman"/>
          <w:color w:val="auto"/>
          <w:sz w:val="28"/>
          <w:szCs w:val="28"/>
        </w:rPr>
        <w:t>остранствах. Конфигурации компо</w:t>
      </w:r>
      <w:r w:rsidR="006D7542" w:rsidRPr="00090870">
        <w:rPr>
          <w:rFonts w:ascii="Times New Roman" w:hAnsi="Times New Roman" w:cs="Times New Roman"/>
          <w:color w:val="auto"/>
          <w:sz w:val="28"/>
          <w:szCs w:val="28"/>
        </w:rPr>
        <w:t>зиций модульных скамей выбираются исходя из особенностей пространства размещения. Модульные скамьи могут иметь элементы для прямого или углового сочленения.</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20</w:t>
      </w:r>
      <w:r w:rsidR="00D4607A" w:rsidRPr="00090870">
        <w:rPr>
          <w:rFonts w:ascii="Times New Roman" w:hAnsi="Times New Roman" w:cs="Times New Roman"/>
          <w:b/>
          <w:color w:val="auto"/>
          <w:sz w:val="28"/>
          <w:szCs w:val="28"/>
        </w:rPr>
        <w:t>.5.4.</w:t>
      </w:r>
      <w:r w:rsidR="00D9289D" w:rsidRPr="00090870">
        <w:rPr>
          <w:rFonts w:ascii="Times New Roman" w:hAnsi="Times New Roman" w:cs="Times New Roman"/>
          <w:b/>
          <w:color w:val="auto"/>
          <w:sz w:val="28"/>
          <w:szCs w:val="28"/>
        </w:rPr>
        <w:t xml:space="preserve"> </w:t>
      </w:r>
      <w:r w:rsidR="006D7542" w:rsidRPr="00090870">
        <w:rPr>
          <w:rFonts w:ascii="Times New Roman" w:hAnsi="Times New Roman" w:cs="Times New Roman"/>
          <w:b/>
          <w:color w:val="auto"/>
          <w:sz w:val="28"/>
          <w:szCs w:val="28"/>
        </w:rPr>
        <w:t>Линейная скамья</w:t>
      </w:r>
      <w:r w:rsidR="00D705B1" w:rsidRPr="00090870">
        <w:rPr>
          <w:rFonts w:ascii="Times New Roman" w:hAnsi="Times New Roman" w:cs="Times New Roman"/>
          <w:color w:val="auto"/>
          <w:sz w:val="28"/>
          <w:szCs w:val="28"/>
        </w:rPr>
        <w:t>.</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D4607A" w:rsidRPr="00090870">
        <w:rPr>
          <w:rFonts w:ascii="Times New Roman" w:hAnsi="Times New Roman" w:cs="Times New Roman"/>
          <w:color w:val="auto"/>
          <w:sz w:val="28"/>
          <w:szCs w:val="28"/>
        </w:rPr>
        <w:t>.5.4.1.</w:t>
      </w:r>
      <w:r w:rsidR="00D9289D" w:rsidRPr="00090870">
        <w:rPr>
          <w:rFonts w:ascii="Times New Roman" w:hAnsi="Times New Roman" w:cs="Times New Roman"/>
          <w:color w:val="auto"/>
          <w:sz w:val="28"/>
          <w:szCs w:val="28"/>
        </w:rPr>
        <w:t xml:space="preserve"> </w:t>
      </w:r>
      <w:r w:rsidR="006D7542" w:rsidRPr="00090870">
        <w:rPr>
          <w:rFonts w:ascii="Times New Roman" w:hAnsi="Times New Roman" w:cs="Times New Roman"/>
          <w:color w:val="auto"/>
          <w:sz w:val="28"/>
          <w:szCs w:val="28"/>
        </w:rPr>
        <w:t xml:space="preserve">В отличие от модульных скамей, линейные места для сидения предполагают монтаж на конструкции бетонных или </w:t>
      </w:r>
      <w:proofErr w:type="spellStart"/>
      <w:r w:rsidR="006D7542" w:rsidRPr="00090870">
        <w:rPr>
          <w:rFonts w:ascii="Times New Roman" w:hAnsi="Times New Roman" w:cs="Times New Roman"/>
          <w:color w:val="auto"/>
          <w:sz w:val="28"/>
          <w:szCs w:val="28"/>
        </w:rPr>
        <w:t>габионных</w:t>
      </w:r>
      <w:proofErr w:type="spellEnd"/>
      <w:r w:rsidR="006D7542" w:rsidRPr="00090870">
        <w:rPr>
          <w:rFonts w:ascii="Times New Roman" w:hAnsi="Times New Roman" w:cs="Times New Roman"/>
          <w:color w:val="auto"/>
          <w:sz w:val="28"/>
          <w:szCs w:val="28"/>
        </w:rPr>
        <w:t xml:space="preserve"> стенок по месту, в </w:t>
      </w:r>
      <w:proofErr w:type="gramStart"/>
      <w:r w:rsidR="006D7542" w:rsidRPr="00090870">
        <w:rPr>
          <w:rFonts w:ascii="Times New Roman" w:hAnsi="Times New Roman" w:cs="Times New Roman"/>
          <w:color w:val="auto"/>
          <w:sz w:val="28"/>
          <w:szCs w:val="28"/>
        </w:rPr>
        <w:t>связи</w:t>
      </w:r>
      <w:proofErr w:type="gramEnd"/>
      <w:r w:rsidR="006D7542" w:rsidRPr="00090870">
        <w:rPr>
          <w:rFonts w:ascii="Times New Roman" w:hAnsi="Times New Roman" w:cs="Times New Roman"/>
          <w:color w:val="auto"/>
          <w:sz w:val="28"/>
          <w:szCs w:val="28"/>
        </w:rPr>
        <w:t xml:space="preserve"> с чем отсутствует необходимость привязывать их длину и форму к модулю типового изделия.</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D4607A" w:rsidRPr="00090870">
        <w:rPr>
          <w:rFonts w:ascii="Times New Roman" w:hAnsi="Times New Roman" w:cs="Times New Roman"/>
          <w:color w:val="auto"/>
          <w:sz w:val="28"/>
          <w:szCs w:val="28"/>
        </w:rPr>
        <w:t>.5.4.2</w:t>
      </w:r>
      <w:r w:rsidR="005933DE" w:rsidRPr="00090870">
        <w:rPr>
          <w:rFonts w:ascii="Times New Roman" w:hAnsi="Times New Roman" w:cs="Times New Roman"/>
          <w:color w:val="auto"/>
          <w:sz w:val="28"/>
          <w:szCs w:val="28"/>
        </w:rPr>
        <w:t>.</w:t>
      </w:r>
      <w:r w:rsidR="00D4607A" w:rsidRPr="00090870">
        <w:rPr>
          <w:rFonts w:ascii="Times New Roman" w:hAnsi="Times New Roman" w:cs="Times New Roman"/>
          <w:color w:val="auto"/>
          <w:sz w:val="28"/>
          <w:szCs w:val="28"/>
        </w:rPr>
        <w:t xml:space="preserve"> </w:t>
      </w:r>
      <w:r w:rsidR="006D7542" w:rsidRPr="00090870">
        <w:rPr>
          <w:rFonts w:ascii="Times New Roman" w:hAnsi="Times New Roman" w:cs="Times New Roman"/>
          <w:color w:val="auto"/>
          <w:sz w:val="28"/>
          <w:szCs w:val="28"/>
        </w:rPr>
        <w:t xml:space="preserve">Линейные скамьи на бетонных или </w:t>
      </w:r>
      <w:proofErr w:type="spellStart"/>
      <w:r w:rsidR="006D7542" w:rsidRPr="00090870">
        <w:rPr>
          <w:rFonts w:ascii="Times New Roman" w:hAnsi="Times New Roman" w:cs="Times New Roman"/>
          <w:color w:val="auto"/>
          <w:sz w:val="28"/>
          <w:szCs w:val="28"/>
        </w:rPr>
        <w:t>габионных</w:t>
      </w:r>
      <w:proofErr w:type="spellEnd"/>
      <w:r w:rsidR="006D7542" w:rsidRPr="00090870">
        <w:rPr>
          <w:rFonts w:ascii="Times New Roman" w:hAnsi="Times New Roman" w:cs="Times New Roman"/>
          <w:color w:val="auto"/>
          <w:sz w:val="28"/>
          <w:szCs w:val="28"/>
        </w:rPr>
        <w:t xml:space="preserve"> конструкциях основания могут служить как самостоятельные элементы благоустройства для формирования ландшафтных композиций и выделения зон озеленения.</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20</w:t>
      </w:r>
      <w:r w:rsidR="00D4607A" w:rsidRPr="00090870">
        <w:rPr>
          <w:rFonts w:ascii="Times New Roman" w:hAnsi="Times New Roman" w:cs="Times New Roman"/>
          <w:b/>
          <w:color w:val="auto"/>
          <w:sz w:val="28"/>
          <w:szCs w:val="28"/>
        </w:rPr>
        <w:t>.5.5.</w:t>
      </w:r>
      <w:r w:rsidR="00D9289D" w:rsidRPr="00090870">
        <w:rPr>
          <w:rFonts w:ascii="Times New Roman" w:hAnsi="Times New Roman" w:cs="Times New Roman"/>
          <w:b/>
          <w:color w:val="auto"/>
          <w:sz w:val="28"/>
          <w:szCs w:val="28"/>
        </w:rPr>
        <w:t xml:space="preserve"> </w:t>
      </w:r>
      <w:r w:rsidR="00D705B1" w:rsidRPr="00090870">
        <w:rPr>
          <w:rFonts w:ascii="Times New Roman" w:hAnsi="Times New Roman" w:cs="Times New Roman"/>
          <w:b/>
          <w:color w:val="auto"/>
          <w:sz w:val="28"/>
          <w:szCs w:val="28"/>
        </w:rPr>
        <w:t>Уличный стул.</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D4607A" w:rsidRPr="00090870">
        <w:rPr>
          <w:rFonts w:ascii="Times New Roman" w:hAnsi="Times New Roman" w:cs="Times New Roman"/>
          <w:color w:val="auto"/>
          <w:sz w:val="28"/>
          <w:szCs w:val="28"/>
        </w:rPr>
        <w:t>.5.5.</w:t>
      </w:r>
      <w:r w:rsidR="00D9289D" w:rsidRPr="00090870">
        <w:rPr>
          <w:rFonts w:ascii="Times New Roman" w:hAnsi="Times New Roman" w:cs="Times New Roman"/>
          <w:color w:val="auto"/>
          <w:sz w:val="28"/>
          <w:szCs w:val="28"/>
        </w:rPr>
        <w:t xml:space="preserve">1. </w:t>
      </w:r>
      <w:r w:rsidR="006D7542" w:rsidRPr="00090870">
        <w:rPr>
          <w:rFonts w:ascii="Times New Roman" w:hAnsi="Times New Roman" w:cs="Times New Roman"/>
          <w:color w:val="auto"/>
          <w:sz w:val="28"/>
          <w:szCs w:val="28"/>
        </w:rPr>
        <w:t>Уличные стулья являются альтернативой скамьям со спинкой, позволяющей разнообразить городские пространства и формировать различные сценарии взаимодействия пользователей с городской средой.</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D4607A" w:rsidRPr="00090870">
        <w:rPr>
          <w:rFonts w:ascii="Times New Roman" w:hAnsi="Times New Roman" w:cs="Times New Roman"/>
          <w:color w:val="auto"/>
          <w:sz w:val="28"/>
          <w:szCs w:val="28"/>
        </w:rPr>
        <w:t xml:space="preserve">.5.5.2. </w:t>
      </w:r>
      <w:r w:rsidR="006D7542" w:rsidRPr="00090870">
        <w:rPr>
          <w:rFonts w:ascii="Times New Roman" w:hAnsi="Times New Roman" w:cs="Times New Roman"/>
          <w:color w:val="auto"/>
          <w:sz w:val="28"/>
          <w:szCs w:val="28"/>
        </w:rPr>
        <w:t xml:space="preserve">При расстановке уличных стульев следует формировать мебельные группы, позволяющие использовать их для общения людей, либо ориентированные на наиболее привлекательные видовые </w:t>
      </w:r>
      <w:r w:rsidR="00D4607A" w:rsidRPr="00090870">
        <w:rPr>
          <w:rFonts w:ascii="Times New Roman" w:hAnsi="Times New Roman" w:cs="Times New Roman"/>
          <w:color w:val="auto"/>
          <w:sz w:val="28"/>
          <w:szCs w:val="28"/>
        </w:rPr>
        <w:t>панорамы. Не рекомендуется уста</w:t>
      </w:r>
      <w:r w:rsidR="006D7542" w:rsidRPr="00090870">
        <w:rPr>
          <w:rFonts w:ascii="Times New Roman" w:hAnsi="Times New Roman" w:cs="Times New Roman"/>
          <w:color w:val="auto"/>
          <w:sz w:val="28"/>
          <w:szCs w:val="28"/>
        </w:rPr>
        <w:t>навливать отдельно стоящие стулья.</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20</w:t>
      </w:r>
      <w:r w:rsidR="00D4607A" w:rsidRPr="00090870">
        <w:rPr>
          <w:rFonts w:ascii="Times New Roman" w:hAnsi="Times New Roman" w:cs="Times New Roman"/>
          <w:b/>
          <w:color w:val="auto"/>
          <w:sz w:val="28"/>
          <w:szCs w:val="28"/>
        </w:rPr>
        <w:t xml:space="preserve">.5.6. </w:t>
      </w:r>
      <w:r w:rsidR="00D705B1" w:rsidRPr="00090870">
        <w:rPr>
          <w:rFonts w:ascii="Times New Roman" w:hAnsi="Times New Roman" w:cs="Times New Roman"/>
          <w:b/>
          <w:color w:val="auto"/>
          <w:sz w:val="28"/>
          <w:szCs w:val="28"/>
        </w:rPr>
        <w:t>Уличный стол.</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D4607A" w:rsidRPr="00090870">
        <w:rPr>
          <w:rFonts w:ascii="Times New Roman" w:hAnsi="Times New Roman" w:cs="Times New Roman"/>
          <w:color w:val="auto"/>
          <w:sz w:val="28"/>
          <w:szCs w:val="28"/>
        </w:rPr>
        <w:t xml:space="preserve">.5.6.1. </w:t>
      </w:r>
      <w:r w:rsidR="006D7542" w:rsidRPr="00090870">
        <w:rPr>
          <w:rFonts w:ascii="Times New Roman" w:hAnsi="Times New Roman" w:cs="Times New Roman"/>
          <w:color w:val="auto"/>
          <w:sz w:val="28"/>
          <w:szCs w:val="28"/>
        </w:rPr>
        <w:t>Уличные столы устанавливаются в комбинации со скамьями или стульями и могут выполнять различные функции. Основными функциями уличных столов являются формирование мест общественного питания и проведения пикников, а также различные досуговые фун</w:t>
      </w:r>
      <w:r w:rsidR="00D4607A" w:rsidRPr="00090870">
        <w:rPr>
          <w:rFonts w:ascii="Times New Roman" w:hAnsi="Times New Roman" w:cs="Times New Roman"/>
          <w:color w:val="auto"/>
          <w:sz w:val="28"/>
          <w:szCs w:val="28"/>
        </w:rPr>
        <w:t>кции, такие как групповые обсуж</w:t>
      </w:r>
      <w:r w:rsidR="006D7542" w:rsidRPr="00090870">
        <w:rPr>
          <w:rFonts w:ascii="Times New Roman" w:hAnsi="Times New Roman" w:cs="Times New Roman"/>
          <w:color w:val="auto"/>
          <w:sz w:val="28"/>
          <w:szCs w:val="28"/>
        </w:rPr>
        <w:t xml:space="preserve">дения, настольные игры, работа на открытом воздухе (особенно актуально при наличии общественной сети </w:t>
      </w:r>
      <w:proofErr w:type="spellStart"/>
      <w:r w:rsidR="006D7542" w:rsidRPr="00090870">
        <w:rPr>
          <w:rFonts w:ascii="Times New Roman" w:hAnsi="Times New Roman" w:cs="Times New Roman"/>
          <w:color w:val="auto"/>
          <w:sz w:val="28"/>
          <w:szCs w:val="28"/>
        </w:rPr>
        <w:t>wi-fi</w:t>
      </w:r>
      <w:proofErr w:type="spellEnd"/>
      <w:r w:rsidR="006D7542" w:rsidRPr="00090870">
        <w:rPr>
          <w:rFonts w:ascii="Times New Roman" w:hAnsi="Times New Roman" w:cs="Times New Roman"/>
          <w:color w:val="auto"/>
          <w:sz w:val="28"/>
          <w:szCs w:val="28"/>
        </w:rPr>
        <w:t>).</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D4607A" w:rsidRPr="00090870">
        <w:rPr>
          <w:rFonts w:ascii="Times New Roman" w:hAnsi="Times New Roman" w:cs="Times New Roman"/>
          <w:color w:val="auto"/>
          <w:sz w:val="28"/>
          <w:szCs w:val="28"/>
        </w:rPr>
        <w:t xml:space="preserve">.5.6.2. </w:t>
      </w:r>
      <w:r w:rsidR="006D7542" w:rsidRPr="00090870">
        <w:rPr>
          <w:rFonts w:ascii="Times New Roman" w:hAnsi="Times New Roman" w:cs="Times New Roman"/>
          <w:color w:val="auto"/>
          <w:sz w:val="28"/>
          <w:szCs w:val="28"/>
        </w:rPr>
        <w:t>В отличие от мебельных групп для пикник</w:t>
      </w:r>
      <w:r w:rsidR="00D4607A" w:rsidRPr="00090870">
        <w:rPr>
          <w:rFonts w:ascii="Times New Roman" w:hAnsi="Times New Roman" w:cs="Times New Roman"/>
          <w:color w:val="auto"/>
          <w:sz w:val="28"/>
          <w:szCs w:val="28"/>
        </w:rPr>
        <w:t>ов являются самостоятельным эле</w:t>
      </w:r>
      <w:r w:rsidR="006D7542" w:rsidRPr="00090870">
        <w:rPr>
          <w:rFonts w:ascii="Times New Roman" w:hAnsi="Times New Roman" w:cs="Times New Roman"/>
          <w:color w:val="auto"/>
          <w:sz w:val="28"/>
          <w:szCs w:val="28"/>
        </w:rPr>
        <w:t>ментом мебели. Тем не менее, при комбинировании столов со скамьями или стульями следует соблюдать единство стилевого решения, а также материалов исполнения и цветов окраски.</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20</w:t>
      </w:r>
      <w:r w:rsidR="002C5A5F" w:rsidRPr="00090870">
        <w:rPr>
          <w:rFonts w:ascii="Times New Roman" w:hAnsi="Times New Roman" w:cs="Times New Roman"/>
          <w:b/>
          <w:color w:val="auto"/>
          <w:sz w:val="28"/>
          <w:szCs w:val="28"/>
        </w:rPr>
        <w:t xml:space="preserve">.5.7. </w:t>
      </w:r>
      <w:r w:rsidR="006D7542" w:rsidRPr="00090870">
        <w:rPr>
          <w:rFonts w:ascii="Times New Roman" w:hAnsi="Times New Roman" w:cs="Times New Roman"/>
          <w:b/>
          <w:color w:val="auto"/>
          <w:sz w:val="28"/>
          <w:szCs w:val="28"/>
        </w:rPr>
        <w:t>Мебель группы для пикника</w:t>
      </w:r>
      <w:r w:rsidR="006D7542" w:rsidRPr="00090870">
        <w:rPr>
          <w:rFonts w:ascii="Times New Roman" w:hAnsi="Times New Roman" w:cs="Times New Roman"/>
          <w:color w:val="auto"/>
          <w:sz w:val="28"/>
          <w:szCs w:val="28"/>
        </w:rPr>
        <w:t>.</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C5A5F" w:rsidRPr="00090870">
        <w:rPr>
          <w:rFonts w:ascii="Times New Roman" w:hAnsi="Times New Roman" w:cs="Times New Roman"/>
          <w:color w:val="auto"/>
          <w:sz w:val="28"/>
          <w:szCs w:val="28"/>
        </w:rPr>
        <w:t xml:space="preserve">.5.7.1 </w:t>
      </w:r>
      <w:r w:rsidR="006D7542" w:rsidRPr="00090870">
        <w:rPr>
          <w:rFonts w:ascii="Times New Roman" w:hAnsi="Times New Roman" w:cs="Times New Roman"/>
          <w:color w:val="auto"/>
          <w:sz w:val="28"/>
          <w:szCs w:val="28"/>
        </w:rPr>
        <w:t>Мебельные группы для пикника представляют собой объединенные в общую конструкцию стол и места для сидения (скамь</w:t>
      </w:r>
      <w:r w:rsidR="002C5A5F" w:rsidRPr="00090870">
        <w:rPr>
          <w:rFonts w:ascii="Times New Roman" w:hAnsi="Times New Roman" w:cs="Times New Roman"/>
          <w:color w:val="auto"/>
          <w:sz w:val="28"/>
          <w:szCs w:val="28"/>
        </w:rPr>
        <w:t>и, стулья). Размещаются в специ</w:t>
      </w:r>
      <w:r w:rsidR="006D7542" w:rsidRPr="00090870">
        <w:rPr>
          <w:rFonts w:ascii="Times New Roman" w:hAnsi="Times New Roman" w:cs="Times New Roman"/>
          <w:color w:val="auto"/>
          <w:sz w:val="28"/>
          <w:szCs w:val="28"/>
        </w:rPr>
        <w:t>ально отведённых местах в парковых и лес</w:t>
      </w:r>
      <w:r w:rsidR="002C5A5F" w:rsidRPr="00090870">
        <w:rPr>
          <w:rFonts w:ascii="Times New Roman" w:hAnsi="Times New Roman" w:cs="Times New Roman"/>
          <w:color w:val="auto"/>
          <w:sz w:val="28"/>
          <w:szCs w:val="28"/>
        </w:rPr>
        <w:t>опарковых зонах, а также на пар</w:t>
      </w:r>
      <w:r w:rsidR="00BD55C6" w:rsidRPr="00090870">
        <w:rPr>
          <w:rFonts w:ascii="Times New Roman" w:hAnsi="Times New Roman" w:cs="Times New Roman"/>
          <w:color w:val="auto"/>
          <w:sz w:val="28"/>
          <w:szCs w:val="28"/>
        </w:rPr>
        <w:t>ковых набережных</w:t>
      </w:r>
      <w:r w:rsidR="00D705B1" w:rsidRPr="00090870">
        <w:rPr>
          <w:rFonts w:ascii="Times New Roman" w:hAnsi="Times New Roman" w:cs="Times New Roman"/>
          <w:color w:val="auto"/>
          <w:sz w:val="28"/>
          <w:szCs w:val="28"/>
        </w:rPr>
        <w:t>.</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C5A5F" w:rsidRPr="00090870">
        <w:rPr>
          <w:rFonts w:ascii="Times New Roman" w:hAnsi="Times New Roman" w:cs="Times New Roman"/>
          <w:color w:val="auto"/>
          <w:sz w:val="28"/>
          <w:szCs w:val="28"/>
        </w:rPr>
        <w:t>.5.7.2.</w:t>
      </w:r>
      <w:r w:rsidR="00BD55C6" w:rsidRPr="00090870">
        <w:rPr>
          <w:rFonts w:ascii="Times New Roman" w:hAnsi="Times New Roman" w:cs="Times New Roman"/>
          <w:color w:val="auto"/>
          <w:sz w:val="28"/>
          <w:szCs w:val="28"/>
        </w:rPr>
        <w:t xml:space="preserve"> </w:t>
      </w:r>
      <w:r w:rsidR="006D7542" w:rsidRPr="00090870">
        <w:rPr>
          <w:rFonts w:ascii="Times New Roman" w:hAnsi="Times New Roman" w:cs="Times New Roman"/>
          <w:color w:val="auto"/>
          <w:sz w:val="28"/>
          <w:szCs w:val="28"/>
        </w:rPr>
        <w:t>Устанавливать мебельные группы для пикника следует в стороне от пешеходных транзитов. Возможность обозревать окружающий ландшафт с мест для пикника является дополнительным плюсом при выборе территории для размещения.</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lastRenderedPageBreak/>
        <w:t>20</w:t>
      </w:r>
      <w:r w:rsidR="00BD55C6" w:rsidRPr="00090870">
        <w:rPr>
          <w:rFonts w:ascii="Times New Roman" w:hAnsi="Times New Roman" w:cs="Times New Roman"/>
          <w:b/>
          <w:color w:val="auto"/>
          <w:sz w:val="28"/>
          <w:szCs w:val="28"/>
        </w:rPr>
        <w:t xml:space="preserve">.5.8. </w:t>
      </w:r>
      <w:r w:rsidR="00D705B1" w:rsidRPr="00090870">
        <w:rPr>
          <w:rFonts w:ascii="Times New Roman" w:hAnsi="Times New Roman" w:cs="Times New Roman"/>
          <w:b/>
          <w:color w:val="auto"/>
          <w:sz w:val="28"/>
          <w:szCs w:val="28"/>
        </w:rPr>
        <w:t>Лежак (шезлонг).</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C5A5F" w:rsidRPr="00090870">
        <w:rPr>
          <w:rFonts w:ascii="Times New Roman" w:hAnsi="Times New Roman" w:cs="Times New Roman"/>
          <w:color w:val="auto"/>
          <w:sz w:val="28"/>
          <w:szCs w:val="28"/>
        </w:rPr>
        <w:t xml:space="preserve">.5.8.1. </w:t>
      </w:r>
      <w:r w:rsidR="006D7542" w:rsidRPr="00090870">
        <w:rPr>
          <w:rFonts w:ascii="Times New Roman" w:hAnsi="Times New Roman" w:cs="Times New Roman"/>
          <w:color w:val="auto"/>
          <w:sz w:val="28"/>
          <w:szCs w:val="28"/>
        </w:rPr>
        <w:t>Лежаки служат для длительного отдыха, созерцания ландшафта и принятия солнечных ванн. Размещать лежаки целесообразно в местах с панорамными видами, в особенности у воды, в том числе на набережных и в парковых зонах возле водоемов. Могут размещаться как самодостаточный элемент уличной мебели, а также в составе городских (поселковых) пляжей.</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20</w:t>
      </w:r>
      <w:r w:rsidR="00BD55C6" w:rsidRPr="00090870">
        <w:rPr>
          <w:rFonts w:ascii="Times New Roman" w:hAnsi="Times New Roman" w:cs="Times New Roman"/>
          <w:b/>
          <w:color w:val="auto"/>
          <w:sz w:val="28"/>
          <w:szCs w:val="28"/>
        </w:rPr>
        <w:t xml:space="preserve">.5.9 </w:t>
      </w:r>
      <w:r w:rsidR="006D7542" w:rsidRPr="00090870">
        <w:rPr>
          <w:rFonts w:ascii="Times New Roman" w:hAnsi="Times New Roman" w:cs="Times New Roman"/>
          <w:b/>
          <w:color w:val="auto"/>
          <w:sz w:val="28"/>
          <w:szCs w:val="28"/>
        </w:rPr>
        <w:t>Урны</w:t>
      </w:r>
      <w:r w:rsidR="002C5A5F" w:rsidRPr="00090870">
        <w:rPr>
          <w:rFonts w:ascii="Times New Roman" w:hAnsi="Times New Roman" w:cs="Times New Roman"/>
          <w:b/>
          <w:color w:val="auto"/>
          <w:sz w:val="28"/>
          <w:szCs w:val="28"/>
        </w:rPr>
        <w:t>.</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C5A5F" w:rsidRPr="00090870">
        <w:rPr>
          <w:rFonts w:ascii="Times New Roman" w:hAnsi="Times New Roman" w:cs="Times New Roman"/>
          <w:color w:val="auto"/>
          <w:sz w:val="28"/>
          <w:szCs w:val="28"/>
        </w:rPr>
        <w:t>.5.9.1.</w:t>
      </w:r>
      <w:r w:rsidR="00BD55C6" w:rsidRPr="00090870">
        <w:rPr>
          <w:rFonts w:ascii="Times New Roman" w:hAnsi="Times New Roman" w:cs="Times New Roman"/>
          <w:color w:val="auto"/>
          <w:sz w:val="28"/>
          <w:szCs w:val="28"/>
        </w:rPr>
        <w:t xml:space="preserve"> </w:t>
      </w:r>
      <w:r w:rsidR="002C5A5F" w:rsidRPr="00090870">
        <w:rPr>
          <w:rFonts w:ascii="Times New Roman" w:hAnsi="Times New Roman" w:cs="Times New Roman"/>
          <w:color w:val="auto"/>
          <w:sz w:val="28"/>
          <w:szCs w:val="28"/>
        </w:rPr>
        <w:t xml:space="preserve">Урны </w:t>
      </w:r>
      <w:r w:rsidR="006D7542" w:rsidRPr="00090870">
        <w:rPr>
          <w:rFonts w:ascii="Times New Roman" w:hAnsi="Times New Roman" w:cs="Times New Roman"/>
          <w:color w:val="auto"/>
          <w:sz w:val="28"/>
          <w:szCs w:val="28"/>
        </w:rPr>
        <w:t xml:space="preserve">малого объема (до 60 л) </w:t>
      </w:r>
      <w:r w:rsidR="00D705B1" w:rsidRPr="00090870">
        <w:rPr>
          <w:rFonts w:ascii="Times New Roman" w:hAnsi="Times New Roman" w:cs="Times New Roman"/>
          <w:color w:val="auto"/>
          <w:sz w:val="28"/>
          <w:szCs w:val="28"/>
        </w:rPr>
        <w:t>устанавливают,</w:t>
      </w:r>
      <w:r w:rsidR="002C5A5F" w:rsidRPr="00090870">
        <w:rPr>
          <w:rFonts w:ascii="Times New Roman" w:hAnsi="Times New Roman" w:cs="Times New Roman"/>
          <w:color w:val="auto"/>
          <w:sz w:val="28"/>
          <w:szCs w:val="28"/>
        </w:rPr>
        <w:t xml:space="preserve"> как отдельно, так и в комбина</w:t>
      </w:r>
      <w:r w:rsidR="006D7542" w:rsidRPr="00090870">
        <w:rPr>
          <w:rFonts w:ascii="Times New Roman" w:hAnsi="Times New Roman" w:cs="Times New Roman"/>
          <w:color w:val="auto"/>
          <w:sz w:val="28"/>
          <w:szCs w:val="28"/>
        </w:rPr>
        <w:t>ции со скамьями. При совместной установке следует обеспечивать единство стилевого решения, цветов и материалов урн и скамей.</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C5A5F" w:rsidRPr="00090870">
        <w:rPr>
          <w:rFonts w:ascii="Times New Roman" w:hAnsi="Times New Roman" w:cs="Times New Roman"/>
          <w:color w:val="auto"/>
          <w:sz w:val="28"/>
          <w:szCs w:val="28"/>
        </w:rPr>
        <w:t>.5.9.2</w:t>
      </w:r>
      <w:r w:rsidR="00BD55C6" w:rsidRPr="00090870">
        <w:rPr>
          <w:rFonts w:ascii="Times New Roman" w:hAnsi="Times New Roman" w:cs="Times New Roman"/>
          <w:color w:val="auto"/>
          <w:sz w:val="28"/>
          <w:szCs w:val="28"/>
        </w:rPr>
        <w:t xml:space="preserve">. </w:t>
      </w:r>
      <w:r w:rsidR="006D7542" w:rsidRPr="00090870">
        <w:rPr>
          <w:rFonts w:ascii="Times New Roman" w:hAnsi="Times New Roman" w:cs="Times New Roman"/>
          <w:color w:val="auto"/>
          <w:sz w:val="28"/>
          <w:szCs w:val="28"/>
        </w:rPr>
        <w:t>Урны должны находиться в пределах видимости относительно мест для сидения, комфортное расстояние от места для сидения до урны не превышает 10 м. В то же время, не следует устанавливать урны вплотную к скамьям для исключения возможного дискомфорта, связанного с неприятным запахом. Минимальное расстоян</w:t>
      </w:r>
      <w:r w:rsidR="00D705B1" w:rsidRPr="00090870">
        <w:rPr>
          <w:rFonts w:ascii="Times New Roman" w:hAnsi="Times New Roman" w:cs="Times New Roman"/>
          <w:color w:val="auto"/>
          <w:sz w:val="28"/>
          <w:szCs w:val="28"/>
        </w:rPr>
        <w:t>ие между урной и скамьей - 2 м.</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C5A5F" w:rsidRPr="00090870">
        <w:rPr>
          <w:rFonts w:ascii="Times New Roman" w:hAnsi="Times New Roman" w:cs="Times New Roman"/>
          <w:color w:val="auto"/>
          <w:sz w:val="28"/>
          <w:szCs w:val="28"/>
        </w:rPr>
        <w:t xml:space="preserve">.5.9.3.  </w:t>
      </w:r>
      <w:r w:rsidR="006D7542" w:rsidRPr="00090870">
        <w:rPr>
          <w:rFonts w:ascii="Times New Roman" w:hAnsi="Times New Roman" w:cs="Times New Roman"/>
          <w:color w:val="auto"/>
          <w:sz w:val="28"/>
          <w:szCs w:val="28"/>
        </w:rPr>
        <w:t>Отдельно устанавливаемые урны следуе</w:t>
      </w:r>
      <w:r w:rsidR="002C5A5F" w:rsidRPr="00090870">
        <w:rPr>
          <w:rFonts w:ascii="Times New Roman" w:hAnsi="Times New Roman" w:cs="Times New Roman"/>
          <w:color w:val="auto"/>
          <w:sz w:val="28"/>
          <w:szCs w:val="28"/>
        </w:rPr>
        <w:t>т размещать на пересечении пеше</w:t>
      </w:r>
      <w:r w:rsidR="006D7542" w:rsidRPr="00090870">
        <w:rPr>
          <w:rFonts w:ascii="Times New Roman" w:hAnsi="Times New Roman" w:cs="Times New Roman"/>
          <w:color w:val="auto"/>
          <w:sz w:val="28"/>
          <w:szCs w:val="28"/>
        </w:rPr>
        <w:t>ходных потоков, в том числе на перекрестках дорожек, при входе на площади, а также у входов в учреждения обслуживания. При выборе места для установки следует обеспечивать минимальную ширину пешеходного транзита - 1,5 м.</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C5A5F" w:rsidRPr="00090870">
        <w:rPr>
          <w:rFonts w:ascii="Times New Roman" w:hAnsi="Times New Roman" w:cs="Times New Roman"/>
          <w:color w:val="auto"/>
          <w:sz w:val="28"/>
          <w:szCs w:val="28"/>
        </w:rPr>
        <w:t>.5.9.4</w:t>
      </w:r>
      <w:r w:rsidR="00BD55C6" w:rsidRPr="00090870">
        <w:rPr>
          <w:rFonts w:ascii="Times New Roman" w:hAnsi="Times New Roman" w:cs="Times New Roman"/>
          <w:color w:val="auto"/>
          <w:sz w:val="28"/>
          <w:szCs w:val="28"/>
        </w:rPr>
        <w:t xml:space="preserve">. </w:t>
      </w:r>
      <w:r w:rsidR="006D7542" w:rsidRPr="00090870">
        <w:rPr>
          <w:rFonts w:ascii="Times New Roman" w:hAnsi="Times New Roman" w:cs="Times New Roman"/>
          <w:color w:val="auto"/>
          <w:sz w:val="28"/>
          <w:szCs w:val="28"/>
        </w:rPr>
        <w:t>Урны большого объема (более 60 л) не следует устанавливать совместно со скамьями. Рекомендованное минимальное расстояние до скамей при установке больших урн составляет 10 м. Оптимальные места для размещения урн большого объема - места массового скопления людей, точки пересечения интенсивных пешеходных потоков, а также входные зоны парковых и лесопарковых зон.</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20</w:t>
      </w:r>
      <w:r w:rsidR="002C5A5F" w:rsidRPr="00090870">
        <w:rPr>
          <w:rFonts w:ascii="Times New Roman" w:hAnsi="Times New Roman" w:cs="Times New Roman"/>
          <w:b/>
          <w:color w:val="auto"/>
          <w:sz w:val="28"/>
          <w:szCs w:val="28"/>
        </w:rPr>
        <w:t xml:space="preserve">.5.10.  </w:t>
      </w:r>
      <w:r w:rsidR="00D705B1" w:rsidRPr="00090870">
        <w:rPr>
          <w:rFonts w:ascii="Times New Roman" w:hAnsi="Times New Roman" w:cs="Times New Roman"/>
          <w:b/>
          <w:color w:val="auto"/>
          <w:sz w:val="28"/>
          <w:szCs w:val="28"/>
        </w:rPr>
        <w:t>Теневой навес.</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C5A5F" w:rsidRPr="00090870">
        <w:rPr>
          <w:rFonts w:ascii="Times New Roman" w:hAnsi="Times New Roman" w:cs="Times New Roman"/>
          <w:color w:val="auto"/>
          <w:sz w:val="28"/>
          <w:szCs w:val="28"/>
        </w:rPr>
        <w:t xml:space="preserve">.5.10.1. </w:t>
      </w:r>
      <w:r w:rsidR="006D7542" w:rsidRPr="00090870">
        <w:rPr>
          <w:rFonts w:ascii="Times New Roman" w:hAnsi="Times New Roman" w:cs="Times New Roman"/>
          <w:color w:val="auto"/>
          <w:sz w:val="28"/>
          <w:szCs w:val="28"/>
        </w:rPr>
        <w:t>Основной задачей теневого навеса является создание более комфортных климатических условий для отдыха пользователей пространств, защита от перегрева прямыми солнечными лучами</w:t>
      </w:r>
      <w:r w:rsidR="002C5A5F" w:rsidRPr="00090870">
        <w:rPr>
          <w:rFonts w:ascii="Times New Roman" w:hAnsi="Times New Roman" w:cs="Times New Roman"/>
          <w:color w:val="auto"/>
          <w:sz w:val="28"/>
          <w:szCs w:val="28"/>
        </w:rPr>
        <w:t>. Кроме того, при наличии сплош</w:t>
      </w:r>
      <w:r w:rsidR="006D7542" w:rsidRPr="00090870">
        <w:rPr>
          <w:rFonts w:ascii="Times New Roman" w:hAnsi="Times New Roman" w:cs="Times New Roman"/>
          <w:color w:val="auto"/>
          <w:sz w:val="28"/>
          <w:szCs w:val="28"/>
        </w:rPr>
        <w:t>ного покрытия или дополнительного защитного слоя из прозрачного пластика (поликарбоната), теневой навес может также играть роль защиты от осадков.</w:t>
      </w:r>
      <w:r w:rsidR="00D4607A" w:rsidRPr="00090870">
        <w:rPr>
          <w:rFonts w:ascii="Times New Roman" w:hAnsi="Times New Roman" w:cs="Times New Roman"/>
          <w:color w:val="auto"/>
          <w:sz w:val="28"/>
          <w:szCs w:val="28"/>
        </w:rPr>
        <w:t xml:space="preserve"> </w:t>
      </w:r>
      <w:r w:rsidR="006D7542" w:rsidRPr="00090870">
        <w:rPr>
          <w:rFonts w:ascii="Times New Roman" w:hAnsi="Times New Roman" w:cs="Times New Roman"/>
          <w:color w:val="auto"/>
          <w:sz w:val="28"/>
          <w:szCs w:val="28"/>
        </w:rPr>
        <w:t xml:space="preserve">Теневые навесы устанавливаются на открытых </w:t>
      </w:r>
      <w:proofErr w:type="gramStart"/>
      <w:r w:rsidR="006D7542" w:rsidRPr="00090870">
        <w:rPr>
          <w:rFonts w:ascii="Times New Roman" w:hAnsi="Times New Roman" w:cs="Times New Roman"/>
          <w:color w:val="auto"/>
          <w:sz w:val="28"/>
          <w:szCs w:val="28"/>
        </w:rPr>
        <w:t>площадках</w:t>
      </w:r>
      <w:proofErr w:type="gramEnd"/>
      <w:r w:rsidR="006D7542" w:rsidRPr="00090870">
        <w:rPr>
          <w:rFonts w:ascii="Times New Roman" w:hAnsi="Times New Roman" w:cs="Times New Roman"/>
          <w:color w:val="auto"/>
          <w:sz w:val="28"/>
          <w:szCs w:val="28"/>
        </w:rPr>
        <w:t xml:space="preserve"> на набережных, в парках и скверах, а также на площадях. При размещении навесов следует сохранять свободн</w:t>
      </w:r>
      <w:r w:rsidR="00BA4DAE" w:rsidRPr="00090870">
        <w:rPr>
          <w:rFonts w:ascii="Times New Roman" w:hAnsi="Times New Roman" w:cs="Times New Roman"/>
          <w:color w:val="auto"/>
          <w:sz w:val="28"/>
          <w:szCs w:val="28"/>
        </w:rPr>
        <w:t>ыми транзитные пешеходные пути.</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20</w:t>
      </w:r>
      <w:r w:rsidR="002C5A5F" w:rsidRPr="00090870">
        <w:rPr>
          <w:rFonts w:ascii="Times New Roman" w:hAnsi="Times New Roman" w:cs="Times New Roman"/>
          <w:b/>
          <w:color w:val="auto"/>
          <w:sz w:val="28"/>
          <w:szCs w:val="28"/>
        </w:rPr>
        <w:t>.5.11.</w:t>
      </w:r>
      <w:r w:rsidR="00BD55C6" w:rsidRPr="00090870">
        <w:rPr>
          <w:rFonts w:ascii="Times New Roman" w:hAnsi="Times New Roman" w:cs="Times New Roman"/>
          <w:color w:val="auto"/>
          <w:sz w:val="28"/>
          <w:szCs w:val="28"/>
        </w:rPr>
        <w:t xml:space="preserve"> </w:t>
      </w:r>
      <w:r w:rsidR="006D7542" w:rsidRPr="00090870">
        <w:rPr>
          <w:rFonts w:ascii="Times New Roman" w:hAnsi="Times New Roman" w:cs="Times New Roman"/>
          <w:b/>
          <w:color w:val="auto"/>
          <w:sz w:val="28"/>
          <w:szCs w:val="28"/>
        </w:rPr>
        <w:t>Навес (</w:t>
      </w:r>
      <w:proofErr w:type="spellStart"/>
      <w:r w:rsidR="006D7542" w:rsidRPr="00090870">
        <w:rPr>
          <w:rFonts w:ascii="Times New Roman" w:hAnsi="Times New Roman" w:cs="Times New Roman"/>
          <w:b/>
          <w:color w:val="auto"/>
          <w:sz w:val="28"/>
          <w:szCs w:val="28"/>
        </w:rPr>
        <w:t>пергола</w:t>
      </w:r>
      <w:proofErr w:type="spellEnd"/>
      <w:r w:rsidR="006D7542" w:rsidRPr="00090870">
        <w:rPr>
          <w:rFonts w:ascii="Times New Roman" w:hAnsi="Times New Roman" w:cs="Times New Roman"/>
          <w:b/>
          <w:color w:val="auto"/>
          <w:sz w:val="28"/>
          <w:szCs w:val="28"/>
        </w:rPr>
        <w:t>) с качелями</w:t>
      </w:r>
      <w:r w:rsidR="00BA4DAE" w:rsidRPr="00090870">
        <w:rPr>
          <w:rFonts w:ascii="Times New Roman" w:hAnsi="Times New Roman" w:cs="Times New Roman"/>
          <w:color w:val="auto"/>
          <w:sz w:val="28"/>
          <w:szCs w:val="28"/>
        </w:rPr>
        <w:t>.</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C5A5F" w:rsidRPr="00090870">
        <w:rPr>
          <w:rFonts w:ascii="Times New Roman" w:hAnsi="Times New Roman" w:cs="Times New Roman"/>
          <w:color w:val="auto"/>
          <w:sz w:val="28"/>
          <w:szCs w:val="28"/>
        </w:rPr>
        <w:t>.5.11.1.</w:t>
      </w:r>
      <w:r w:rsidR="00BD55C6" w:rsidRPr="00090870">
        <w:rPr>
          <w:rFonts w:ascii="Times New Roman" w:hAnsi="Times New Roman" w:cs="Times New Roman"/>
          <w:color w:val="auto"/>
          <w:sz w:val="28"/>
          <w:szCs w:val="28"/>
        </w:rPr>
        <w:t xml:space="preserve"> </w:t>
      </w:r>
      <w:r w:rsidR="006D7542" w:rsidRPr="00090870">
        <w:rPr>
          <w:rFonts w:ascii="Times New Roman" w:hAnsi="Times New Roman" w:cs="Times New Roman"/>
          <w:color w:val="auto"/>
          <w:sz w:val="28"/>
          <w:szCs w:val="28"/>
        </w:rPr>
        <w:t>По принципам размещения навесы с качелями схожи с простыми теневыми навесами. Дополнительным ограничением становится наличие качающегося элемента, который является источником повышенной опасности.</w:t>
      </w:r>
      <w:r w:rsidR="00D4607A" w:rsidRPr="00090870">
        <w:rPr>
          <w:rFonts w:ascii="Times New Roman" w:hAnsi="Times New Roman" w:cs="Times New Roman"/>
          <w:color w:val="auto"/>
          <w:sz w:val="28"/>
          <w:szCs w:val="28"/>
        </w:rPr>
        <w:t xml:space="preserve"> </w:t>
      </w:r>
      <w:r w:rsidR="006D7542" w:rsidRPr="00090870">
        <w:rPr>
          <w:rFonts w:ascii="Times New Roman" w:hAnsi="Times New Roman" w:cs="Times New Roman"/>
          <w:color w:val="auto"/>
          <w:sz w:val="28"/>
          <w:szCs w:val="28"/>
        </w:rPr>
        <w:t>При размещении качелей следует предусматривать запас пространства по обеим сторонам качелей не менее 2 м. Запрещается размещать качели вплотную к пешеходным транзитам. Также следует обеспечивать расстояние до куста</w:t>
      </w:r>
      <w:r w:rsidR="00BA4DAE" w:rsidRPr="00090870">
        <w:rPr>
          <w:rFonts w:ascii="Times New Roman" w:hAnsi="Times New Roman" w:cs="Times New Roman"/>
          <w:color w:val="auto"/>
          <w:sz w:val="28"/>
          <w:szCs w:val="28"/>
        </w:rPr>
        <w:t>рников и деревьев не менее 2 м.</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20</w:t>
      </w:r>
      <w:r w:rsidR="00BD55C6" w:rsidRPr="00090870">
        <w:rPr>
          <w:rFonts w:ascii="Times New Roman" w:hAnsi="Times New Roman" w:cs="Times New Roman"/>
          <w:b/>
          <w:color w:val="auto"/>
          <w:sz w:val="28"/>
          <w:szCs w:val="28"/>
        </w:rPr>
        <w:t>.5.1</w:t>
      </w:r>
      <w:r w:rsidR="00F0111C" w:rsidRPr="00090870">
        <w:rPr>
          <w:rFonts w:ascii="Times New Roman" w:hAnsi="Times New Roman" w:cs="Times New Roman"/>
          <w:b/>
          <w:color w:val="auto"/>
          <w:sz w:val="28"/>
          <w:szCs w:val="28"/>
        </w:rPr>
        <w:t>2</w:t>
      </w:r>
      <w:r w:rsidR="00BD55C6" w:rsidRPr="00090870">
        <w:rPr>
          <w:rFonts w:ascii="Times New Roman" w:hAnsi="Times New Roman" w:cs="Times New Roman"/>
          <w:b/>
          <w:color w:val="auto"/>
          <w:sz w:val="28"/>
          <w:szCs w:val="28"/>
        </w:rPr>
        <w:t xml:space="preserve">. </w:t>
      </w:r>
      <w:r w:rsidR="002E6CAE" w:rsidRPr="00090870">
        <w:rPr>
          <w:rFonts w:ascii="Times New Roman" w:hAnsi="Times New Roman" w:cs="Times New Roman"/>
          <w:b/>
          <w:color w:val="auto"/>
          <w:sz w:val="28"/>
          <w:szCs w:val="28"/>
        </w:rPr>
        <w:t>Сцена.</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E6CAE" w:rsidRPr="00090870">
        <w:rPr>
          <w:rFonts w:ascii="Times New Roman" w:hAnsi="Times New Roman" w:cs="Times New Roman"/>
          <w:color w:val="auto"/>
          <w:sz w:val="28"/>
          <w:szCs w:val="28"/>
        </w:rPr>
        <w:t>.5.1</w:t>
      </w:r>
      <w:r w:rsidR="00F0111C" w:rsidRPr="00090870">
        <w:rPr>
          <w:rFonts w:ascii="Times New Roman" w:hAnsi="Times New Roman" w:cs="Times New Roman"/>
          <w:color w:val="auto"/>
          <w:sz w:val="28"/>
          <w:szCs w:val="28"/>
        </w:rPr>
        <w:t>2</w:t>
      </w:r>
      <w:r w:rsidR="002E6CAE" w:rsidRPr="00090870">
        <w:rPr>
          <w:rFonts w:ascii="Times New Roman" w:hAnsi="Times New Roman" w:cs="Times New Roman"/>
          <w:color w:val="auto"/>
          <w:sz w:val="28"/>
          <w:szCs w:val="28"/>
        </w:rPr>
        <w:t>.</w:t>
      </w:r>
      <w:r w:rsidR="00BD55C6" w:rsidRPr="00090870">
        <w:rPr>
          <w:rFonts w:ascii="Times New Roman" w:hAnsi="Times New Roman" w:cs="Times New Roman"/>
          <w:color w:val="auto"/>
          <w:sz w:val="28"/>
          <w:szCs w:val="28"/>
        </w:rPr>
        <w:t xml:space="preserve">1. </w:t>
      </w:r>
      <w:r w:rsidR="006D7542" w:rsidRPr="00090870">
        <w:rPr>
          <w:rFonts w:ascii="Times New Roman" w:hAnsi="Times New Roman" w:cs="Times New Roman"/>
          <w:color w:val="auto"/>
          <w:sz w:val="28"/>
          <w:szCs w:val="28"/>
        </w:rPr>
        <w:t>Сцены размещаются на открытых площад</w:t>
      </w:r>
      <w:r w:rsidR="00D4607A" w:rsidRPr="00090870">
        <w:rPr>
          <w:rFonts w:ascii="Times New Roman" w:hAnsi="Times New Roman" w:cs="Times New Roman"/>
          <w:color w:val="auto"/>
          <w:sz w:val="28"/>
          <w:szCs w:val="28"/>
        </w:rPr>
        <w:t xml:space="preserve">ках в парках и </w:t>
      </w:r>
      <w:r w:rsidR="00D4607A" w:rsidRPr="00090870">
        <w:rPr>
          <w:rFonts w:ascii="Times New Roman" w:hAnsi="Times New Roman" w:cs="Times New Roman"/>
          <w:color w:val="auto"/>
          <w:sz w:val="28"/>
          <w:szCs w:val="28"/>
        </w:rPr>
        <w:lastRenderedPageBreak/>
        <w:t>скверах, на набе</w:t>
      </w:r>
      <w:r w:rsidR="006D7542" w:rsidRPr="00090870">
        <w:rPr>
          <w:rFonts w:ascii="Times New Roman" w:hAnsi="Times New Roman" w:cs="Times New Roman"/>
          <w:color w:val="auto"/>
          <w:sz w:val="28"/>
          <w:szCs w:val="28"/>
        </w:rPr>
        <w:t>режных и площадях. При размещении сцены необходимо предусматривать достаточное пространство для скопления людей вокруг, пропорциональное размеру сцены и ха</w:t>
      </w:r>
      <w:r w:rsidR="00BA4DAE" w:rsidRPr="00090870">
        <w:rPr>
          <w:rFonts w:ascii="Times New Roman" w:hAnsi="Times New Roman" w:cs="Times New Roman"/>
          <w:color w:val="auto"/>
          <w:sz w:val="28"/>
          <w:szCs w:val="28"/>
        </w:rPr>
        <w:t>рактеру проводимых мероприятий.</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20</w:t>
      </w:r>
      <w:r w:rsidR="00BD55C6" w:rsidRPr="00090870">
        <w:rPr>
          <w:rFonts w:ascii="Times New Roman" w:hAnsi="Times New Roman" w:cs="Times New Roman"/>
          <w:b/>
          <w:color w:val="auto"/>
          <w:sz w:val="28"/>
          <w:szCs w:val="28"/>
        </w:rPr>
        <w:t>.5.1</w:t>
      </w:r>
      <w:r w:rsidR="00F0111C" w:rsidRPr="00090870">
        <w:rPr>
          <w:rFonts w:ascii="Times New Roman" w:hAnsi="Times New Roman" w:cs="Times New Roman"/>
          <w:b/>
          <w:color w:val="auto"/>
          <w:sz w:val="28"/>
          <w:szCs w:val="28"/>
        </w:rPr>
        <w:t>3</w:t>
      </w:r>
      <w:r w:rsidR="00BD55C6" w:rsidRPr="00090870">
        <w:rPr>
          <w:rFonts w:ascii="Times New Roman" w:hAnsi="Times New Roman" w:cs="Times New Roman"/>
          <w:b/>
          <w:color w:val="auto"/>
          <w:sz w:val="28"/>
          <w:szCs w:val="28"/>
        </w:rPr>
        <w:t xml:space="preserve">. </w:t>
      </w:r>
      <w:r w:rsidR="00BA4DAE" w:rsidRPr="00090870">
        <w:rPr>
          <w:rFonts w:ascii="Times New Roman" w:hAnsi="Times New Roman" w:cs="Times New Roman"/>
          <w:b/>
          <w:color w:val="auto"/>
          <w:sz w:val="28"/>
          <w:szCs w:val="28"/>
        </w:rPr>
        <w:t>Вазон.</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E6CAE" w:rsidRPr="00090870">
        <w:rPr>
          <w:rFonts w:ascii="Times New Roman" w:hAnsi="Times New Roman" w:cs="Times New Roman"/>
          <w:color w:val="auto"/>
          <w:sz w:val="28"/>
          <w:szCs w:val="28"/>
        </w:rPr>
        <w:t>.5.1</w:t>
      </w:r>
      <w:r w:rsidR="00F0111C" w:rsidRPr="00090870">
        <w:rPr>
          <w:rFonts w:ascii="Times New Roman" w:hAnsi="Times New Roman" w:cs="Times New Roman"/>
          <w:color w:val="auto"/>
          <w:sz w:val="28"/>
          <w:szCs w:val="28"/>
        </w:rPr>
        <w:t>3</w:t>
      </w:r>
      <w:r w:rsidR="002E6CAE" w:rsidRPr="00090870">
        <w:rPr>
          <w:rFonts w:ascii="Times New Roman" w:hAnsi="Times New Roman" w:cs="Times New Roman"/>
          <w:color w:val="auto"/>
          <w:sz w:val="28"/>
          <w:szCs w:val="28"/>
        </w:rPr>
        <w:t>.1.</w:t>
      </w:r>
      <w:r w:rsidR="00BD55C6" w:rsidRPr="00090870">
        <w:rPr>
          <w:rFonts w:ascii="Times New Roman" w:hAnsi="Times New Roman" w:cs="Times New Roman"/>
          <w:color w:val="auto"/>
          <w:sz w:val="28"/>
          <w:szCs w:val="28"/>
        </w:rPr>
        <w:t xml:space="preserve"> </w:t>
      </w:r>
      <w:r w:rsidR="006D7542" w:rsidRPr="00090870">
        <w:rPr>
          <w:rFonts w:ascii="Times New Roman" w:hAnsi="Times New Roman" w:cs="Times New Roman"/>
          <w:color w:val="auto"/>
          <w:sz w:val="28"/>
          <w:szCs w:val="28"/>
        </w:rPr>
        <w:t>Вазоны используются для декоративного оформления пространств, а также в качестве элем</w:t>
      </w:r>
      <w:r w:rsidR="00BA4DAE" w:rsidRPr="00090870">
        <w:rPr>
          <w:rFonts w:ascii="Times New Roman" w:hAnsi="Times New Roman" w:cs="Times New Roman"/>
          <w:color w:val="auto"/>
          <w:sz w:val="28"/>
          <w:szCs w:val="28"/>
        </w:rPr>
        <w:t>ентов организации пространства.</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E6CAE" w:rsidRPr="00090870">
        <w:rPr>
          <w:rFonts w:ascii="Times New Roman" w:hAnsi="Times New Roman" w:cs="Times New Roman"/>
          <w:color w:val="auto"/>
          <w:sz w:val="28"/>
          <w:szCs w:val="28"/>
        </w:rPr>
        <w:t>.5.1</w:t>
      </w:r>
      <w:r w:rsidR="00F0111C" w:rsidRPr="00090870">
        <w:rPr>
          <w:rFonts w:ascii="Times New Roman" w:hAnsi="Times New Roman" w:cs="Times New Roman"/>
          <w:color w:val="auto"/>
          <w:sz w:val="28"/>
          <w:szCs w:val="28"/>
        </w:rPr>
        <w:t>3</w:t>
      </w:r>
      <w:r w:rsidR="002E6CAE" w:rsidRPr="00090870">
        <w:rPr>
          <w:rFonts w:ascii="Times New Roman" w:hAnsi="Times New Roman" w:cs="Times New Roman"/>
          <w:color w:val="auto"/>
          <w:sz w:val="28"/>
          <w:szCs w:val="28"/>
        </w:rPr>
        <w:t>.2</w:t>
      </w:r>
      <w:r w:rsidR="00BD55C6" w:rsidRPr="00090870">
        <w:rPr>
          <w:rFonts w:ascii="Times New Roman" w:hAnsi="Times New Roman" w:cs="Times New Roman"/>
          <w:color w:val="auto"/>
          <w:sz w:val="28"/>
          <w:szCs w:val="28"/>
        </w:rPr>
        <w:t xml:space="preserve">. </w:t>
      </w:r>
      <w:r w:rsidR="006D7542" w:rsidRPr="00090870">
        <w:rPr>
          <w:rFonts w:ascii="Times New Roman" w:hAnsi="Times New Roman" w:cs="Times New Roman"/>
          <w:color w:val="auto"/>
          <w:sz w:val="28"/>
          <w:szCs w:val="28"/>
        </w:rPr>
        <w:t>Основные варианты применения вазонов:</w:t>
      </w:r>
    </w:p>
    <w:p w:rsidR="005933DE" w:rsidRPr="00090870" w:rsidRDefault="002E6CAE"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BA4DAE" w:rsidRPr="00090870">
        <w:rPr>
          <w:rFonts w:ascii="Times New Roman" w:hAnsi="Times New Roman" w:cs="Times New Roman"/>
          <w:b/>
          <w:color w:val="auto"/>
          <w:sz w:val="28"/>
          <w:szCs w:val="28"/>
        </w:rPr>
        <w:t>м</w:t>
      </w:r>
      <w:r w:rsidR="006D7542" w:rsidRPr="00090870">
        <w:rPr>
          <w:rFonts w:ascii="Times New Roman" w:hAnsi="Times New Roman" w:cs="Times New Roman"/>
          <w:b/>
          <w:color w:val="auto"/>
          <w:sz w:val="28"/>
          <w:szCs w:val="28"/>
        </w:rPr>
        <w:t>обильное озеленение</w:t>
      </w:r>
      <w:r w:rsidR="006D7542" w:rsidRPr="00090870">
        <w:rPr>
          <w:rFonts w:ascii="Times New Roman" w:hAnsi="Times New Roman" w:cs="Times New Roman"/>
          <w:color w:val="auto"/>
          <w:sz w:val="28"/>
          <w:szCs w:val="28"/>
        </w:rPr>
        <w:t xml:space="preserve"> в зонах, где по каким-либо причинам невозможно формирование стационарного озеленение (улицы с большим количеством подземных коммуникаций, трансформиру</w:t>
      </w:r>
      <w:r w:rsidRPr="00090870">
        <w:rPr>
          <w:rFonts w:ascii="Times New Roman" w:hAnsi="Times New Roman" w:cs="Times New Roman"/>
          <w:color w:val="auto"/>
          <w:sz w:val="28"/>
          <w:szCs w:val="28"/>
        </w:rPr>
        <w:t>емые пространства площадей)</w:t>
      </w:r>
      <w:r w:rsidR="00BA4DAE" w:rsidRPr="00090870">
        <w:rPr>
          <w:rFonts w:ascii="Times New Roman" w:hAnsi="Times New Roman" w:cs="Times New Roman"/>
          <w:color w:val="auto"/>
          <w:sz w:val="28"/>
          <w:szCs w:val="28"/>
        </w:rPr>
        <w:t>;</w:t>
      </w:r>
    </w:p>
    <w:p w:rsidR="005933DE" w:rsidRPr="00090870" w:rsidRDefault="002E6CAE"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w:t>
      </w:r>
      <w:r w:rsidR="00BA4DAE" w:rsidRPr="00090870">
        <w:rPr>
          <w:rFonts w:ascii="Times New Roman" w:hAnsi="Times New Roman" w:cs="Times New Roman"/>
          <w:color w:val="auto"/>
          <w:sz w:val="28"/>
          <w:szCs w:val="28"/>
        </w:rPr>
        <w:t xml:space="preserve"> </w:t>
      </w:r>
      <w:r w:rsidR="00BA4DAE" w:rsidRPr="00090870">
        <w:rPr>
          <w:rFonts w:ascii="Times New Roman" w:hAnsi="Times New Roman" w:cs="Times New Roman"/>
          <w:b/>
          <w:color w:val="auto"/>
          <w:sz w:val="28"/>
          <w:szCs w:val="28"/>
        </w:rPr>
        <w:t>з</w:t>
      </w:r>
      <w:r w:rsidR="006D7542" w:rsidRPr="00090870">
        <w:rPr>
          <w:rFonts w:ascii="Times New Roman" w:hAnsi="Times New Roman" w:cs="Times New Roman"/>
          <w:b/>
          <w:color w:val="auto"/>
          <w:sz w:val="28"/>
          <w:szCs w:val="28"/>
        </w:rPr>
        <w:t>онирование пространства</w:t>
      </w:r>
      <w:r w:rsidR="006D7542" w:rsidRPr="00090870">
        <w:rPr>
          <w:rFonts w:ascii="Times New Roman" w:hAnsi="Times New Roman" w:cs="Times New Roman"/>
          <w:color w:val="auto"/>
          <w:sz w:val="28"/>
          <w:szCs w:val="28"/>
        </w:rPr>
        <w:t>, выделение транзитных пешеходных зон, отделение зон движения транспорта. Декоративное оформление входов в здания.</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20</w:t>
      </w:r>
      <w:r w:rsidR="00D9289D" w:rsidRPr="00090870">
        <w:rPr>
          <w:rFonts w:ascii="Times New Roman" w:hAnsi="Times New Roman" w:cs="Times New Roman"/>
          <w:b/>
          <w:color w:val="auto"/>
          <w:sz w:val="28"/>
          <w:szCs w:val="28"/>
        </w:rPr>
        <w:t>.6</w:t>
      </w:r>
      <w:r w:rsidR="00D9289D" w:rsidRPr="00090870">
        <w:rPr>
          <w:rFonts w:ascii="Times New Roman" w:hAnsi="Times New Roman" w:cs="Times New Roman"/>
          <w:color w:val="auto"/>
          <w:sz w:val="28"/>
          <w:szCs w:val="28"/>
        </w:rPr>
        <w:t>.</w:t>
      </w:r>
      <w:r w:rsidR="00285F80" w:rsidRPr="00090870">
        <w:rPr>
          <w:color w:val="auto"/>
          <w:sz w:val="28"/>
          <w:szCs w:val="28"/>
        </w:rPr>
        <w:t xml:space="preserve"> </w:t>
      </w:r>
      <w:r w:rsidR="00285F80" w:rsidRPr="00090870">
        <w:rPr>
          <w:rFonts w:ascii="Times New Roman" w:hAnsi="Times New Roman" w:cs="Times New Roman"/>
          <w:b/>
          <w:color w:val="auto"/>
          <w:sz w:val="28"/>
          <w:szCs w:val="28"/>
        </w:rPr>
        <w:t>Требования к эксплуатации и обслуживанию МАФ уличной мебели:</w:t>
      </w:r>
    </w:p>
    <w:p w:rsidR="005933DE" w:rsidRPr="00090870" w:rsidRDefault="00D53594" w:rsidP="005933DE">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85F80" w:rsidRPr="00090870">
        <w:rPr>
          <w:rFonts w:ascii="Times New Roman" w:hAnsi="Times New Roman" w:cs="Times New Roman"/>
          <w:color w:val="auto"/>
          <w:sz w:val="28"/>
          <w:szCs w:val="28"/>
        </w:rPr>
        <w:t xml:space="preserve">.6.1. Мероприятия по обслуживанию малых архитектурных форм и их элементов можно разделить </w:t>
      </w:r>
      <w:proofErr w:type="gramStart"/>
      <w:r w:rsidR="00285F80" w:rsidRPr="00090870">
        <w:rPr>
          <w:rFonts w:ascii="Times New Roman" w:hAnsi="Times New Roman" w:cs="Times New Roman"/>
          <w:color w:val="auto"/>
          <w:sz w:val="28"/>
          <w:szCs w:val="28"/>
        </w:rPr>
        <w:t>на</w:t>
      </w:r>
      <w:proofErr w:type="gramEnd"/>
      <w:r w:rsidR="00285F80" w:rsidRPr="00090870">
        <w:rPr>
          <w:rFonts w:ascii="Times New Roman" w:hAnsi="Times New Roman" w:cs="Times New Roman"/>
          <w:color w:val="auto"/>
          <w:sz w:val="28"/>
          <w:szCs w:val="28"/>
        </w:rPr>
        <w:t xml:space="preserve"> </w:t>
      </w:r>
      <w:r w:rsidR="00285F80" w:rsidRPr="00090870">
        <w:rPr>
          <w:rFonts w:ascii="Times New Roman" w:hAnsi="Times New Roman" w:cs="Times New Roman"/>
          <w:i/>
          <w:color w:val="auto"/>
          <w:sz w:val="28"/>
          <w:szCs w:val="28"/>
        </w:rPr>
        <w:t>регулярные</w:t>
      </w:r>
      <w:r w:rsidR="00285F80" w:rsidRPr="00090870">
        <w:rPr>
          <w:rFonts w:ascii="Times New Roman" w:hAnsi="Times New Roman" w:cs="Times New Roman"/>
          <w:color w:val="auto"/>
          <w:sz w:val="28"/>
          <w:szCs w:val="28"/>
        </w:rPr>
        <w:t xml:space="preserve"> (профилактические) и </w:t>
      </w:r>
      <w:r w:rsidR="00285F80" w:rsidRPr="00090870">
        <w:rPr>
          <w:rFonts w:ascii="Times New Roman" w:hAnsi="Times New Roman" w:cs="Times New Roman"/>
          <w:i/>
          <w:color w:val="auto"/>
          <w:sz w:val="28"/>
          <w:szCs w:val="28"/>
        </w:rPr>
        <w:t>эпизодические</w:t>
      </w:r>
      <w:r w:rsidR="00285F80" w:rsidRPr="00090870">
        <w:rPr>
          <w:rFonts w:ascii="Times New Roman" w:hAnsi="Times New Roman" w:cs="Times New Roman"/>
          <w:color w:val="auto"/>
          <w:sz w:val="28"/>
          <w:szCs w:val="28"/>
        </w:rPr>
        <w:t xml:space="preserve"> (восстановительные).</w:t>
      </w:r>
    </w:p>
    <w:p w:rsidR="00F0111C" w:rsidRPr="00090870" w:rsidRDefault="00D53594"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85F80" w:rsidRPr="00090870">
        <w:rPr>
          <w:rFonts w:ascii="Times New Roman" w:hAnsi="Times New Roman" w:cs="Times New Roman"/>
          <w:color w:val="auto"/>
          <w:sz w:val="28"/>
          <w:szCs w:val="28"/>
        </w:rPr>
        <w:t xml:space="preserve">.6.1.1. К </w:t>
      </w:r>
      <w:r w:rsidR="009F2014" w:rsidRPr="00090870">
        <w:rPr>
          <w:rFonts w:ascii="Times New Roman" w:hAnsi="Times New Roman" w:cs="Times New Roman"/>
          <w:color w:val="auto"/>
          <w:sz w:val="28"/>
          <w:szCs w:val="28"/>
        </w:rPr>
        <w:t xml:space="preserve">мероприятиям по обслуживанию </w:t>
      </w:r>
      <w:r w:rsidR="00285F80" w:rsidRPr="00090870">
        <w:rPr>
          <w:rFonts w:ascii="Times New Roman" w:hAnsi="Times New Roman" w:cs="Times New Roman"/>
          <w:color w:val="auto"/>
          <w:sz w:val="28"/>
          <w:szCs w:val="28"/>
        </w:rPr>
        <w:t>относится, прежде всего, мытье малых архитектурных форм с помощью моек высокого давления. Данная процедура проводится разово в весенний период после установления стабильно плюсовых ночных температур (во избежание разрушения древесины из-за обледенения) и повторяется не менее двух раз за летний сезон.</w:t>
      </w:r>
    </w:p>
    <w:p w:rsidR="00F0111C" w:rsidRPr="00090870" w:rsidRDefault="00D53594"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85F80" w:rsidRPr="00090870">
        <w:rPr>
          <w:rFonts w:ascii="Times New Roman" w:hAnsi="Times New Roman" w:cs="Times New Roman"/>
          <w:color w:val="auto"/>
          <w:sz w:val="28"/>
          <w:szCs w:val="28"/>
        </w:rPr>
        <w:t>.6.1.2. Помимо мытья, следует регулярно выполнять визуальный осмотр малых архитектурных форм на предмет наличия разрушений, признаков вандализма. Особенно тщательно следует проверять малые формы с динамическими элементами (качели, балансиры).</w:t>
      </w:r>
    </w:p>
    <w:p w:rsidR="00F0111C" w:rsidRPr="00090870" w:rsidRDefault="00D53594"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85F80" w:rsidRPr="00090870">
        <w:rPr>
          <w:rFonts w:ascii="Times New Roman" w:hAnsi="Times New Roman" w:cs="Times New Roman"/>
          <w:color w:val="auto"/>
          <w:sz w:val="28"/>
          <w:szCs w:val="28"/>
        </w:rPr>
        <w:t xml:space="preserve">.6.1.3. В случае выявления признаков разрушения или вандализма, следует предпринять меры по ремонту (восстановлению). </w:t>
      </w:r>
      <w:proofErr w:type="gramStart"/>
      <w:r w:rsidR="00285F80" w:rsidRPr="00090870">
        <w:rPr>
          <w:rFonts w:ascii="Times New Roman" w:hAnsi="Times New Roman" w:cs="Times New Roman"/>
          <w:color w:val="auto"/>
          <w:sz w:val="28"/>
          <w:szCs w:val="28"/>
        </w:rPr>
        <w:t>Разрушенные элементы следует заменять на аналогичные по техническим характеристикам, внешнему виду и цвету.</w:t>
      </w:r>
      <w:proofErr w:type="gramEnd"/>
      <w:r w:rsidR="00285F80" w:rsidRPr="00090870">
        <w:rPr>
          <w:rFonts w:ascii="Times New Roman" w:hAnsi="Times New Roman" w:cs="Times New Roman"/>
          <w:color w:val="auto"/>
          <w:sz w:val="28"/>
          <w:szCs w:val="28"/>
        </w:rPr>
        <w:t xml:space="preserve"> Особенное внимание следует уделять соответствию тона замененных деревянных элементов. Запрещается в качестве восстановительной процедуры использовать окрашивание деревянных элементов, если они не были окрашены изначально.</w:t>
      </w:r>
    </w:p>
    <w:p w:rsidR="00F0111C" w:rsidRPr="00090870" w:rsidRDefault="00D53594"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85F80" w:rsidRPr="00090870">
        <w:rPr>
          <w:rFonts w:ascii="Times New Roman" w:hAnsi="Times New Roman" w:cs="Times New Roman"/>
          <w:color w:val="auto"/>
          <w:sz w:val="28"/>
          <w:szCs w:val="28"/>
        </w:rPr>
        <w:t>.6.1.4. Запрещается окрашивание в любом виде элементов из бетона и натурального камня.</w:t>
      </w:r>
    </w:p>
    <w:p w:rsidR="00F0111C" w:rsidRPr="00090870" w:rsidRDefault="00D53594"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85F80" w:rsidRPr="00090870">
        <w:rPr>
          <w:rFonts w:ascii="Times New Roman" w:hAnsi="Times New Roman" w:cs="Times New Roman"/>
          <w:color w:val="auto"/>
          <w:sz w:val="28"/>
          <w:szCs w:val="28"/>
        </w:rPr>
        <w:t>.6.1.5. Допускается в целях восстановления внешнего вида окрашивать металлические части изделий, для которых истек гарантийный срок производителя. Допускается только полное окрашивание МАФ. Локальное подкрашивание для ликвидации последствий вандализма запрещается.</w:t>
      </w:r>
    </w:p>
    <w:p w:rsidR="00F0111C" w:rsidRPr="00090870" w:rsidRDefault="00D53594"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85F80" w:rsidRPr="00090870">
        <w:rPr>
          <w:rFonts w:ascii="Times New Roman" w:hAnsi="Times New Roman" w:cs="Times New Roman"/>
          <w:color w:val="auto"/>
          <w:sz w:val="28"/>
          <w:szCs w:val="28"/>
        </w:rPr>
        <w:t xml:space="preserve">.6.1.6. </w:t>
      </w:r>
      <w:proofErr w:type="gramStart"/>
      <w:r w:rsidR="00285F80" w:rsidRPr="00090870">
        <w:rPr>
          <w:rFonts w:ascii="Times New Roman" w:hAnsi="Times New Roman" w:cs="Times New Roman"/>
          <w:color w:val="auto"/>
          <w:sz w:val="28"/>
          <w:szCs w:val="28"/>
        </w:rPr>
        <w:t>При окрашивании малых архитектурных форм, для которых истек гарантийный срок, рекомендуется использовать следующие цветовые решения: ахроматическая гамма, черный цвет, оттенки серого.</w:t>
      </w:r>
      <w:proofErr w:type="gramEnd"/>
    </w:p>
    <w:p w:rsidR="00F0111C" w:rsidRPr="00090870" w:rsidRDefault="00D53594"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lastRenderedPageBreak/>
        <w:t>20</w:t>
      </w:r>
      <w:r w:rsidR="00285F80" w:rsidRPr="00090870">
        <w:rPr>
          <w:rFonts w:ascii="Times New Roman" w:hAnsi="Times New Roman" w:cs="Times New Roman"/>
          <w:color w:val="auto"/>
          <w:sz w:val="28"/>
          <w:szCs w:val="28"/>
        </w:rPr>
        <w:t>.6.1.7. Допускается для восстановления свойств деревянных элементов малых архитектурных форм и уличной мебели обрабатывать их проникающими маслами для дерева. Тон масла следует подбирать в соответствии с изначальным цветом деревянных элементов.</w:t>
      </w:r>
    </w:p>
    <w:p w:rsidR="00F0111C" w:rsidRPr="00090870" w:rsidRDefault="00D53594"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85F80" w:rsidRPr="00090870">
        <w:rPr>
          <w:rFonts w:ascii="Times New Roman" w:hAnsi="Times New Roman" w:cs="Times New Roman"/>
          <w:color w:val="auto"/>
          <w:sz w:val="28"/>
          <w:szCs w:val="28"/>
        </w:rPr>
        <w:t>.6.1.8. Перед нанесением масла обязательно следует промыть деревянные элементы мойкой высокого давления и дать им полностью высохнуть. При наличии фрагментов старого лакокрасочного покрытия следует предварительно зачистить поверхность с помощью ручной шлифовальной машины.</w:t>
      </w:r>
    </w:p>
    <w:p w:rsidR="00F0111C" w:rsidRPr="00090870" w:rsidRDefault="00D53594"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85F80" w:rsidRPr="00090870">
        <w:rPr>
          <w:rFonts w:ascii="Times New Roman" w:hAnsi="Times New Roman" w:cs="Times New Roman"/>
          <w:color w:val="auto"/>
          <w:sz w:val="28"/>
          <w:szCs w:val="28"/>
        </w:rPr>
        <w:t>.6.1.9. Прочие элементы конструкции и покрытие основания должны быть предварительно защищены от загрязнения маслом.</w:t>
      </w:r>
    </w:p>
    <w:p w:rsidR="00F0111C" w:rsidRPr="00090870" w:rsidRDefault="00D53594"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85F80" w:rsidRPr="00090870">
        <w:rPr>
          <w:rFonts w:ascii="Times New Roman" w:hAnsi="Times New Roman" w:cs="Times New Roman"/>
          <w:color w:val="auto"/>
          <w:sz w:val="28"/>
          <w:szCs w:val="28"/>
        </w:rPr>
        <w:t>.6.1.10. Окраску или пропитку маслом следует производить единовременно для всех малых архитектурных форм и элементов уличной мебели.</w:t>
      </w:r>
    </w:p>
    <w:p w:rsidR="00F0111C" w:rsidRPr="00090870" w:rsidRDefault="00D53594"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20</w:t>
      </w:r>
      <w:r w:rsidR="00285F80" w:rsidRPr="00090870">
        <w:rPr>
          <w:rFonts w:ascii="Times New Roman" w:hAnsi="Times New Roman" w:cs="Times New Roman"/>
          <w:color w:val="auto"/>
          <w:sz w:val="28"/>
          <w:szCs w:val="28"/>
        </w:rPr>
        <w:t>.6.1.11. Восстановление или замена пришедших в негодность элементов может осуществляться по одной из следующих схем:</w:t>
      </w:r>
    </w:p>
    <w:p w:rsidR="00F0111C" w:rsidRPr="00090870" w:rsidRDefault="00285F80"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9F2014" w:rsidRPr="00090870">
        <w:rPr>
          <w:rFonts w:ascii="Times New Roman" w:hAnsi="Times New Roman" w:cs="Times New Roman"/>
          <w:color w:val="auto"/>
          <w:sz w:val="28"/>
          <w:szCs w:val="28"/>
        </w:rPr>
        <w:t>р</w:t>
      </w:r>
      <w:r w:rsidRPr="00090870">
        <w:rPr>
          <w:rFonts w:ascii="Times New Roman" w:hAnsi="Times New Roman" w:cs="Times New Roman"/>
          <w:color w:val="auto"/>
          <w:sz w:val="28"/>
          <w:szCs w:val="28"/>
        </w:rPr>
        <w:t>емонт по месту установки малых архитектурных форм без вывоза. Подходит для простых восстановительных процедур (мойка, замена элементов)</w:t>
      </w:r>
      <w:r w:rsidR="00BA4DAE" w:rsidRPr="00090870">
        <w:rPr>
          <w:rFonts w:ascii="Times New Roman" w:hAnsi="Times New Roman" w:cs="Times New Roman"/>
          <w:color w:val="auto"/>
          <w:sz w:val="28"/>
          <w:szCs w:val="28"/>
        </w:rPr>
        <w:t>;</w:t>
      </w:r>
    </w:p>
    <w:p w:rsidR="00F0111C" w:rsidRPr="00090870" w:rsidRDefault="00285F80" w:rsidP="00F0111C">
      <w:pPr>
        <w:pStyle w:val="1"/>
        <w:spacing w:after="0"/>
        <w:ind w:firstLine="720"/>
        <w:jc w:val="both"/>
        <w:rPr>
          <w:rFonts w:ascii="Times New Roman" w:hAnsi="Times New Roman" w:cs="Times New Roman"/>
          <w:color w:val="auto"/>
          <w:sz w:val="28"/>
          <w:szCs w:val="28"/>
        </w:rPr>
      </w:pPr>
      <w:proofErr w:type="gramStart"/>
      <w:r w:rsidRPr="00090870">
        <w:rPr>
          <w:rFonts w:ascii="Times New Roman" w:hAnsi="Times New Roman" w:cs="Times New Roman"/>
          <w:color w:val="auto"/>
          <w:sz w:val="28"/>
          <w:szCs w:val="28"/>
        </w:rPr>
        <w:t>-</w:t>
      </w:r>
      <w:r w:rsidR="00BA4DAE" w:rsidRPr="00090870">
        <w:rPr>
          <w:rFonts w:ascii="Times New Roman" w:hAnsi="Times New Roman" w:cs="Times New Roman"/>
          <w:color w:val="auto"/>
          <w:sz w:val="28"/>
          <w:szCs w:val="28"/>
        </w:rPr>
        <w:t xml:space="preserve"> </w:t>
      </w:r>
      <w:r w:rsidR="009F2014" w:rsidRPr="00090870">
        <w:rPr>
          <w:rFonts w:ascii="Times New Roman" w:hAnsi="Times New Roman" w:cs="Times New Roman"/>
          <w:color w:val="auto"/>
          <w:sz w:val="28"/>
          <w:szCs w:val="28"/>
        </w:rPr>
        <w:t>б</w:t>
      </w:r>
      <w:r w:rsidRPr="00090870">
        <w:rPr>
          <w:rFonts w:ascii="Times New Roman" w:hAnsi="Times New Roman" w:cs="Times New Roman"/>
          <w:color w:val="auto"/>
          <w:sz w:val="28"/>
          <w:szCs w:val="28"/>
        </w:rPr>
        <w:t>ез замещения реставрируемых малых архитектурных форм - изделия поэтапно вывозится с места установки, производятся необходимые процедуры, после чего малые формы возвращаются</w:t>
      </w:r>
      <w:r w:rsidR="00BA4DAE" w:rsidRPr="00090870">
        <w:rPr>
          <w:rFonts w:ascii="Times New Roman" w:hAnsi="Times New Roman" w:cs="Times New Roman"/>
          <w:color w:val="auto"/>
          <w:sz w:val="28"/>
          <w:szCs w:val="28"/>
        </w:rPr>
        <w:t>;</w:t>
      </w:r>
      <w:proofErr w:type="gramEnd"/>
    </w:p>
    <w:p w:rsidR="00F0111C" w:rsidRPr="00090870" w:rsidRDefault="00285F80"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9F2014" w:rsidRPr="00090870">
        <w:rPr>
          <w:rFonts w:ascii="Times New Roman" w:hAnsi="Times New Roman" w:cs="Times New Roman"/>
          <w:color w:val="auto"/>
          <w:sz w:val="28"/>
          <w:szCs w:val="28"/>
        </w:rPr>
        <w:t>с</w:t>
      </w:r>
      <w:r w:rsidRPr="00090870">
        <w:rPr>
          <w:rFonts w:ascii="Times New Roman" w:hAnsi="Times New Roman" w:cs="Times New Roman"/>
          <w:color w:val="auto"/>
          <w:sz w:val="28"/>
          <w:szCs w:val="28"/>
        </w:rPr>
        <w:t xml:space="preserve"> частичным замещением реставрируемых малых архитектурных форм - вывозится оговоренная партия изделий, на их место устанавливают приобретенную новую городскую мебель; по окончании ремонта первой партии, формируется вторая, на место изделий второй партии помещаются изделия первой; данная схема предполагает приобретение дополнительной партии изделий</w:t>
      </w:r>
      <w:r w:rsidR="00BA4DAE" w:rsidRPr="00090870">
        <w:rPr>
          <w:rFonts w:ascii="Times New Roman" w:hAnsi="Times New Roman" w:cs="Times New Roman"/>
          <w:color w:val="auto"/>
          <w:sz w:val="28"/>
          <w:szCs w:val="28"/>
        </w:rPr>
        <w:t>;</w:t>
      </w:r>
    </w:p>
    <w:p w:rsidR="00F0111C" w:rsidRPr="00090870" w:rsidRDefault="00285F80"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 </w:t>
      </w:r>
      <w:r w:rsidR="009F2014" w:rsidRPr="00090870">
        <w:rPr>
          <w:rFonts w:ascii="Times New Roman" w:hAnsi="Times New Roman" w:cs="Times New Roman"/>
          <w:color w:val="auto"/>
          <w:sz w:val="28"/>
          <w:szCs w:val="28"/>
        </w:rPr>
        <w:t>с</w:t>
      </w:r>
      <w:r w:rsidRPr="00090870">
        <w:rPr>
          <w:rFonts w:ascii="Times New Roman" w:hAnsi="Times New Roman" w:cs="Times New Roman"/>
          <w:color w:val="auto"/>
          <w:sz w:val="28"/>
          <w:szCs w:val="28"/>
        </w:rPr>
        <w:t xml:space="preserve"> полным замещением - на место ремонтируемых изделий на всем объекте благоустройства устанавливаются приобретенные новые; ремонтируемые изделия полностью проходят весь цикл обработки и затем устанавливаются в другом месте; данная схема предполагает приобретение партии изделий, равнозначной объему ремонтируемых изделий.</w:t>
      </w:r>
    </w:p>
    <w:p w:rsidR="00F0111C" w:rsidRPr="00090870" w:rsidRDefault="002E6CAE"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Запрещается</w:t>
      </w:r>
      <w:r w:rsidR="00CE56CB" w:rsidRPr="00090870">
        <w:rPr>
          <w:rFonts w:ascii="Times New Roman" w:hAnsi="Times New Roman" w:cs="Times New Roman"/>
          <w:color w:val="auto"/>
          <w:sz w:val="28"/>
          <w:szCs w:val="28"/>
        </w:rPr>
        <w:t>:</w:t>
      </w:r>
    </w:p>
    <w:p w:rsidR="00F0111C" w:rsidRPr="00090870" w:rsidRDefault="006D7542"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Устанавливать малые архитектурные формы на путях движения пешеходов, </w:t>
      </w:r>
      <w:proofErr w:type="spellStart"/>
      <w:r w:rsidRPr="00090870">
        <w:rPr>
          <w:rFonts w:ascii="Times New Roman" w:hAnsi="Times New Roman" w:cs="Times New Roman"/>
          <w:color w:val="auto"/>
          <w:sz w:val="28"/>
          <w:szCs w:val="28"/>
        </w:rPr>
        <w:t>заужать</w:t>
      </w:r>
      <w:proofErr w:type="spellEnd"/>
      <w:r w:rsidRPr="00090870">
        <w:rPr>
          <w:rFonts w:ascii="Times New Roman" w:hAnsi="Times New Roman" w:cs="Times New Roman"/>
          <w:color w:val="auto"/>
          <w:sz w:val="28"/>
          <w:szCs w:val="28"/>
        </w:rPr>
        <w:t xml:space="preserve"> размещением уличной мебели и оборудования пешеходные транз</w:t>
      </w:r>
      <w:r w:rsidR="00CE56CB" w:rsidRPr="00090870">
        <w:rPr>
          <w:rFonts w:ascii="Times New Roman" w:hAnsi="Times New Roman" w:cs="Times New Roman"/>
          <w:color w:val="auto"/>
          <w:sz w:val="28"/>
          <w:szCs w:val="28"/>
        </w:rPr>
        <w:t>иты до ширины менее 1,5 метров.</w:t>
      </w:r>
    </w:p>
    <w:p w:rsidR="00F0111C" w:rsidRPr="00090870" w:rsidRDefault="006D7542" w:rsidP="00F0111C">
      <w:pPr>
        <w:pStyle w:val="1"/>
        <w:spacing w:after="0"/>
        <w:ind w:firstLine="720"/>
        <w:jc w:val="both"/>
        <w:rPr>
          <w:rFonts w:ascii="Times New Roman" w:hAnsi="Times New Roman" w:cs="Times New Roman"/>
          <w:color w:val="auto"/>
          <w:sz w:val="28"/>
          <w:szCs w:val="28"/>
        </w:rPr>
      </w:pPr>
      <w:proofErr w:type="gramStart"/>
      <w:r w:rsidRPr="00090870">
        <w:rPr>
          <w:rFonts w:ascii="Times New Roman" w:hAnsi="Times New Roman" w:cs="Times New Roman"/>
          <w:color w:val="auto"/>
          <w:sz w:val="28"/>
          <w:szCs w:val="28"/>
        </w:rPr>
        <w:t>Устанавливать малые архитектурные формы таким образом, что это может привести к повреждению зеленых насаждений (обломке веток деревьев и к</w:t>
      </w:r>
      <w:r w:rsidR="00CE56CB" w:rsidRPr="00090870">
        <w:rPr>
          <w:rFonts w:ascii="Times New Roman" w:hAnsi="Times New Roman" w:cs="Times New Roman"/>
          <w:color w:val="auto"/>
          <w:sz w:val="28"/>
          <w:szCs w:val="28"/>
        </w:rPr>
        <w:t xml:space="preserve">устарников, </w:t>
      </w:r>
      <w:proofErr w:type="spellStart"/>
      <w:r w:rsidR="00CE56CB" w:rsidRPr="00090870">
        <w:rPr>
          <w:rFonts w:ascii="Times New Roman" w:hAnsi="Times New Roman" w:cs="Times New Roman"/>
          <w:color w:val="auto"/>
          <w:sz w:val="28"/>
          <w:szCs w:val="28"/>
        </w:rPr>
        <w:t>вытаптыванию</w:t>
      </w:r>
      <w:proofErr w:type="spellEnd"/>
      <w:r w:rsidR="00CE56CB" w:rsidRPr="00090870">
        <w:rPr>
          <w:rFonts w:ascii="Times New Roman" w:hAnsi="Times New Roman" w:cs="Times New Roman"/>
          <w:color w:val="auto"/>
          <w:sz w:val="28"/>
          <w:szCs w:val="28"/>
        </w:rPr>
        <w:t xml:space="preserve"> газона.</w:t>
      </w:r>
      <w:proofErr w:type="gramEnd"/>
    </w:p>
    <w:p w:rsidR="00F0111C" w:rsidRPr="00090870" w:rsidRDefault="006D7542"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Не соблюдать зоны безопасности для </w:t>
      </w:r>
      <w:r w:rsidR="005359A5" w:rsidRPr="00090870">
        <w:rPr>
          <w:rFonts w:ascii="Times New Roman" w:hAnsi="Times New Roman" w:cs="Times New Roman"/>
          <w:color w:val="auto"/>
          <w:sz w:val="28"/>
          <w:szCs w:val="28"/>
        </w:rPr>
        <w:t>малых архитектурных форм с дина</w:t>
      </w:r>
      <w:r w:rsidR="00CE56CB" w:rsidRPr="00090870">
        <w:rPr>
          <w:rFonts w:ascii="Times New Roman" w:hAnsi="Times New Roman" w:cs="Times New Roman"/>
          <w:color w:val="auto"/>
          <w:sz w:val="28"/>
          <w:szCs w:val="28"/>
        </w:rPr>
        <w:t>мическими элементами (качелей).</w:t>
      </w:r>
    </w:p>
    <w:p w:rsidR="00F0111C" w:rsidRPr="00090870" w:rsidRDefault="006D7542" w:rsidP="00F0111C">
      <w:pPr>
        <w:pStyle w:val="1"/>
        <w:spacing w:after="0"/>
        <w:ind w:firstLine="720"/>
        <w:jc w:val="both"/>
        <w:rPr>
          <w:rFonts w:ascii="Times New Roman" w:hAnsi="Times New Roman" w:cs="Times New Roman"/>
          <w:color w:val="auto"/>
          <w:sz w:val="28"/>
          <w:szCs w:val="28"/>
        </w:rPr>
      </w:pPr>
      <w:proofErr w:type="gramStart"/>
      <w:r w:rsidRPr="00090870">
        <w:rPr>
          <w:rFonts w:ascii="Times New Roman" w:hAnsi="Times New Roman" w:cs="Times New Roman"/>
          <w:color w:val="auto"/>
          <w:sz w:val="28"/>
          <w:szCs w:val="28"/>
        </w:rPr>
        <w:t>Применять в пределах одного общественного пространства и /или единого поля зрения малые архитектурные формы, имеющие различное стилевое решение, материалы и цветовое решение (</w:t>
      </w:r>
      <w:proofErr w:type="spellStart"/>
      <w:r w:rsidRPr="00090870">
        <w:rPr>
          <w:rFonts w:ascii="Times New Roman" w:hAnsi="Times New Roman" w:cs="Times New Roman"/>
          <w:color w:val="auto"/>
          <w:sz w:val="28"/>
          <w:szCs w:val="28"/>
        </w:rPr>
        <w:t>несомасштабность</w:t>
      </w:r>
      <w:proofErr w:type="spellEnd"/>
      <w:r w:rsidRPr="00090870">
        <w:rPr>
          <w:rFonts w:ascii="Times New Roman" w:hAnsi="Times New Roman" w:cs="Times New Roman"/>
          <w:color w:val="auto"/>
          <w:sz w:val="28"/>
          <w:szCs w:val="28"/>
        </w:rPr>
        <w:t xml:space="preserve"> друг другу, несоответствие решений по форме и ритму членений, текстуре, цвету и </w:t>
      </w:r>
      <w:r w:rsidRPr="00090870">
        <w:rPr>
          <w:rFonts w:ascii="Times New Roman" w:hAnsi="Times New Roman" w:cs="Times New Roman"/>
          <w:color w:val="auto"/>
          <w:sz w:val="28"/>
          <w:szCs w:val="28"/>
        </w:rPr>
        <w:lastRenderedPageBreak/>
        <w:t>технологии обработки деревянных элементов, несоответствие материалов изготовления (например</w:t>
      </w:r>
      <w:r w:rsidR="00D4607A" w:rsidRPr="00090870">
        <w:rPr>
          <w:rFonts w:ascii="Times New Roman" w:hAnsi="Times New Roman" w:cs="Times New Roman"/>
          <w:color w:val="auto"/>
          <w:sz w:val="28"/>
          <w:szCs w:val="28"/>
        </w:rPr>
        <w:t>, комбинаций элементов древеси</w:t>
      </w:r>
      <w:r w:rsidRPr="00090870">
        <w:rPr>
          <w:rFonts w:ascii="Times New Roman" w:hAnsi="Times New Roman" w:cs="Times New Roman"/>
          <w:color w:val="auto"/>
          <w:sz w:val="28"/>
          <w:szCs w:val="28"/>
        </w:rPr>
        <w:t>на-металл и ДПК-металл; древесина-металл и древесина-бетон (полимер);</w:t>
      </w:r>
      <w:proofErr w:type="gramEnd"/>
      <w:r w:rsidRPr="00090870">
        <w:rPr>
          <w:rFonts w:ascii="Times New Roman" w:hAnsi="Times New Roman" w:cs="Times New Roman"/>
          <w:color w:val="auto"/>
          <w:sz w:val="28"/>
          <w:szCs w:val="28"/>
        </w:rPr>
        <w:t xml:space="preserve"> </w:t>
      </w:r>
      <w:proofErr w:type="gramStart"/>
      <w:r w:rsidRPr="00090870">
        <w:rPr>
          <w:rFonts w:ascii="Times New Roman" w:hAnsi="Times New Roman" w:cs="Times New Roman"/>
          <w:color w:val="auto"/>
          <w:sz w:val="28"/>
          <w:szCs w:val="28"/>
        </w:rPr>
        <w:t>древесина-металл и древесина-камень и т.д.), цвету окраски/технологии антикоррозионной об</w:t>
      </w:r>
      <w:r w:rsidR="00CE56CB" w:rsidRPr="00090870">
        <w:rPr>
          <w:rFonts w:ascii="Times New Roman" w:hAnsi="Times New Roman" w:cs="Times New Roman"/>
          <w:color w:val="auto"/>
          <w:sz w:val="28"/>
          <w:szCs w:val="28"/>
        </w:rPr>
        <w:t>работки металлических деталей).</w:t>
      </w:r>
      <w:proofErr w:type="gramEnd"/>
    </w:p>
    <w:p w:rsidR="00F0111C" w:rsidRPr="00090870" w:rsidRDefault="006D7542"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Использовать методы монтажа м</w:t>
      </w:r>
      <w:r w:rsidR="00D4607A" w:rsidRPr="00090870">
        <w:rPr>
          <w:rFonts w:ascii="Times New Roman" w:hAnsi="Times New Roman" w:cs="Times New Roman"/>
          <w:color w:val="auto"/>
          <w:sz w:val="28"/>
          <w:szCs w:val="28"/>
        </w:rPr>
        <w:t>алых архитектурных форм с разру</w:t>
      </w:r>
      <w:r w:rsidRPr="00090870">
        <w:rPr>
          <w:rFonts w:ascii="Times New Roman" w:hAnsi="Times New Roman" w:cs="Times New Roman"/>
          <w:color w:val="auto"/>
          <w:sz w:val="28"/>
          <w:szCs w:val="28"/>
        </w:rPr>
        <w:t>шением чистового слоя покрытия, открытое бетонирова</w:t>
      </w:r>
      <w:r w:rsidR="00CE56CB" w:rsidRPr="00090870">
        <w:rPr>
          <w:rFonts w:ascii="Times New Roman" w:hAnsi="Times New Roman" w:cs="Times New Roman"/>
          <w:color w:val="auto"/>
          <w:sz w:val="28"/>
          <w:szCs w:val="28"/>
        </w:rPr>
        <w:t>ние опор или закладных деталей.</w:t>
      </w:r>
    </w:p>
    <w:p w:rsidR="00F0111C" w:rsidRPr="00090870" w:rsidRDefault="006D7542"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Нарушать при производстве технологии антикоррозийной обработки и покраски металлических элементов </w:t>
      </w:r>
      <w:r w:rsidR="00D4607A" w:rsidRPr="00090870">
        <w:rPr>
          <w:rFonts w:ascii="Times New Roman" w:hAnsi="Times New Roman" w:cs="Times New Roman"/>
          <w:color w:val="auto"/>
          <w:sz w:val="28"/>
          <w:szCs w:val="28"/>
        </w:rPr>
        <w:t>малых архитектурных форм, техно</w:t>
      </w:r>
      <w:r w:rsidRPr="00090870">
        <w:rPr>
          <w:rFonts w:ascii="Times New Roman" w:hAnsi="Times New Roman" w:cs="Times New Roman"/>
          <w:color w:val="auto"/>
          <w:sz w:val="28"/>
          <w:szCs w:val="28"/>
        </w:rPr>
        <w:t xml:space="preserve">логии шлифовки и обработки пропитывающими </w:t>
      </w:r>
      <w:r w:rsidR="00CE56CB" w:rsidRPr="00090870">
        <w:rPr>
          <w:rFonts w:ascii="Times New Roman" w:hAnsi="Times New Roman" w:cs="Times New Roman"/>
          <w:color w:val="auto"/>
          <w:sz w:val="28"/>
          <w:szCs w:val="28"/>
        </w:rPr>
        <w:t>составами деревянных элементов.</w:t>
      </w:r>
    </w:p>
    <w:p w:rsidR="00F0111C" w:rsidRPr="00090870" w:rsidRDefault="006D7542"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Использовать в цветовом решении МАФ насыщенные открытые цвета, кроме случаев, когда такое решени</w:t>
      </w:r>
      <w:r w:rsidR="00D4607A" w:rsidRPr="00090870">
        <w:rPr>
          <w:rFonts w:ascii="Times New Roman" w:hAnsi="Times New Roman" w:cs="Times New Roman"/>
          <w:color w:val="auto"/>
          <w:sz w:val="28"/>
          <w:szCs w:val="28"/>
        </w:rPr>
        <w:t>е предусмотрено комплексной кон</w:t>
      </w:r>
      <w:r w:rsidRPr="00090870">
        <w:rPr>
          <w:rFonts w:ascii="Times New Roman" w:hAnsi="Times New Roman" w:cs="Times New Roman"/>
          <w:color w:val="auto"/>
          <w:sz w:val="28"/>
          <w:szCs w:val="28"/>
        </w:rPr>
        <w:t>цепцией ландшафтного решения об</w:t>
      </w:r>
      <w:r w:rsidR="00D4607A" w:rsidRPr="00090870">
        <w:rPr>
          <w:rFonts w:ascii="Times New Roman" w:hAnsi="Times New Roman" w:cs="Times New Roman"/>
          <w:color w:val="auto"/>
          <w:sz w:val="28"/>
          <w:szCs w:val="28"/>
        </w:rPr>
        <w:t>щественного пространства общего</w:t>
      </w:r>
      <w:r w:rsidRPr="00090870">
        <w:rPr>
          <w:rFonts w:ascii="Times New Roman" w:hAnsi="Times New Roman" w:cs="Times New Roman"/>
          <w:color w:val="auto"/>
          <w:sz w:val="28"/>
          <w:szCs w:val="28"/>
        </w:rPr>
        <w:t>родского (общепосел</w:t>
      </w:r>
      <w:r w:rsidR="00CE56CB" w:rsidRPr="00090870">
        <w:rPr>
          <w:rFonts w:ascii="Times New Roman" w:hAnsi="Times New Roman" w:cs="Times New Roman"/>
          <w:color w:val="auto"/>
          <w:sz w:val="28"/>
          <w:szCs w:val="28"/>
        </w:rPr>
        <w:t>кового) или районного значения.</w:t>
      </w:r>
    </w:p>
    <w:p w:rsidR="00F0111C" w:rsidRPr="00090870" w:rsidRDefault="006D7542"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Применять окрашивание по месту в целях обновления внешнего вида и/или борьбы с проявлениями вандализма, использовать при ремонте детали, не соответствующие существующему решению по материалу, фактуре или цвету (оттенку древесины)</w:t>
      </w:r>
      <w:r w:rsidR="00CE56CB" w:rsidRPr="00090870">
        <w:rPr>
          <w:rFonts w:ascii="Times New Roman" w:hAnsi="Times New Roman" w:cs="Times New Roman"/>
          <w:color w:val="auto"/>
          <w:sz w:val="28"/>
          <w:szCs w:val="28"/>
        </w:rPr>
        <w:t>».</w:t>
      </w:r>
    </w:p>
    <w:p w:rsidR="00F0111C" w:rsidRPr="00090870" w:rsidRDefault="00EB72FC" w:rsidP="00F0111C">
      <w:pPr>
        <w:pStyle w:val="1"/>
        <w:spacing w:after="0"/>
        <w:ind w:firstLine="720"/>
        <w:jc w:val="both"/>
        <w:rPr>
          <w:rFonts w:ascii="Times New Roman" w:hAnsi="Times New Roman" w:cs="Times New Roman"/>
          <w:b/>
          <w:color w:val="auto"/>
          <w:sz w:val="28"/>
          <w:szCs w:val="28"/>
        </w:rPr>
      </w:pPr>
      <w:r w:rsidRPr="00090870">
        <w:rPr>
          <w:rFonts w:ascii="Times New Roman" w:hAnsi="Times New Roman" w:cs="Times New Roman"/>
          <w:b/>
          <w:color w:val="auto"/>
          <w:sz w:val="28"/>
          <w:szCs w:val="28"/>
        </w:rPr>
        <w:t xml:space="preserve">1.5. </w:t>
      </w:r>
      <w:r w:rsidR="00CA2B0C" w:rsidRPr="00090870">
        <w:rPr>
          <w:rFonts w:ascii="Times New Roman" w:hAnsi="Times New Roman" w:cs="Times New Roman"/>
          <w:b/>
          <w:color w:val="auto"/>
          <w:sz w:val="28"/>
          <w:szCs w:val="28"/>
        </w:rPr>
        <w:t>Д</w:t>
      </w:r>
      <w:r w:rsidRPr="00090870">
        <w:rPr>
          <w:rFonts w:ascii="Times New Roman" w:hAnsi="Times New Roman" w:cs="Times New Roman"/>
          <w:b/>
          <w:color w:val="auto"/>
          <w:sz w:val="28"/>
          <w:szCs w:val="28"/>
        </w:rPr>
        <w:t xml:space="preserve">ополнить </w:t>
      </w:r>
      <w:r w:rsidR="00CA2B0C" w:rsidRPr="00090870">
        <w:rPr>
          <w:rFonts w:ascii="Times New Roman" w:hAnsi="Times New Roman" w:cs="Times New Roman"/>
          <w:b/>
          <w:color w:val="auto"/>
          <w:sz w:val="28"/>
          <w:szCs w:val="28"/>
        </w:rPr>
        <w:t xml:space="preserve">регламент </w:t>
      </w:r>
      <w:r w:rsidRPr="00090870">
        <w:rPr>
          <w:rFonts w:ascii="Times New Roman" w:hAnsi="Times New Roman" w:cs="Times New Roman"/>
          <w:b/>
          <w:color w:val="auto"/>
          <w:sz w:val="28"/>
          <w:szCs w:val="28"/>
        </w:rPr>
        <w:t>пу</w:t>
      </w:r>
      <w:bookmarkStart w:id="2" w:name="bookmark198"/>
      <w:bookmarkStart w:id="3" w:name="bookmark199"/>
      <w:bookmarkStart w:id="4" w:name="bookmark200"/>
      <w:r w:rsidR="00F0111C" w:rsidRPr="00090870">
        <w:rPr>
          <w:rFonts w:ascii="Times New Roman" w:hAnsi="Times New Roman" w:cs="Times New Roman"/>
          <w:b/>
          <w:color w:val="auto"/>
          <w:sz w:val="28"/>
          <w:szCs w:val="28"/>
        </w:rPr>
        <w:t>нктом 21 следующего содержания:</w:t>
      </w:r>
    </w:p>
    <w:p w:rsidR="00F0111C" w:rsidRPr="00090870" w:rsidRDefault="002A1200"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w:t>
      </w:r>
      <w:r w:rsidR="00CA2B0C" w:rsidRPr="00090870">
        <w:rPr>
          <w:rFonts w:ascii="Times New Roman" w:hAnsi="Times New Roman" w:cs="Times New Roman"/>
          <w:b/>
          <w:color w:val="auto"/>
          <w:sz w:val="28"/>
          <w:szCs w:val="28"/>
        </w:rPr>
        <w:t>21. Требования к внешнему виду д</w:t>
      </w:r>
      <w:r w:rsidR="00EB72FC" w:rsidRPr="00090870">
        <w:rPr>
          <w:rFonts w:ascii="Times New Roman" w:hAnsi="Times New Roman" w:cs="Times New Roman"/>
          <w:b/>
          <w:color w:val="auto"/>
          <w:sz w:val="28"/>
          <w:szCs w:val="28"/>
        </w:rPr>
        <w:t>етско</w:t>
      </w:r>
      <w:r w:rsidR="00CA2B0C" w:rsidRPr="00090870">
        <w:rPr>
          <w:rFonts w:ascii="Times New Roman" w:hAnsi="Times New Roman" w:cs="Times New Roman"/>
          <w:b/>
          <w:color w:val="auto"/>
          <w:sz w:val="28"/>
          <w:szCs w:val="28"/>
        </w:rPr>
        <w:t>го</w:t>
      </w:r>
      <w:r w:rsidR="00EB72FC" w:rsidRPr="00090870">
        <w:rPr>
          <w:rFonts w:ascii="Times New Roman" w:hAnsi="Times New Roman" w:cs="Times New Roman"/>
          <w:b/>
          <w:color w:val="auto"/>
          <w:sz w:val="28"/>
          <w:szCs w:val="28"/>
        </w:rPr>
        <w:t xml:space="preserve"> игрово</w:t>
      </w:r>
      <w:r w:rsidR="00CA2B0C" w:rsidRPr="00090870">
        <w:rPr>
          <w:rFonts w:ascii="Times New Roman" w:hAnsi="Times New Roman" w:cs="Times New Roman"/>
          <w:b/>
          <w:color w:val="auto"/>
          <w:sz w:val="28"/>
          <w:szCs w:val="28"/>
        </w:rPr>
        <w:t>го</w:t>
      </w:r>
      <w:r w:rsidR="00EB72FC" w:rsidRPr="00090870">
        <w:rPr>
          <w:rFonts w:ascii="Times New Roman" w:hAnsi="Times New Roman" w:cs="Times New Roman"/>
          <w:b/>
          <w:color w:val="auto"/>
          <w:sz w:val="28"/>
          <w:szCs w:val="28"/>
        </w:rPr>
        <w:t xml:space="preserve"> и спортивно</w:t>
      </w:r>
      <w:r w:rsidR="00CA2B0C" w:rsidRPr="00090870">
        <w:rPr>
          <w:rFonts w:ascii="Times New Roman" w:hAnsi="Times New Roman" w:cs="Times New Roman"/>
          <w:b/>
          <w:color w:val="auto"/>
          <w:sz w:val="28"/>
          <w:szCs w:val="28"/>
        </w:rPr>
        <w:t>го</w:t>
      </w:r>
      <w:r w:rsidR="00EB72FC" w:rsidRPr="00090870">
        <w:rPr>
          <w:rFonts w:ascii="Times New Roman" w:hAnsi="Times New Roman" w:cs="Times New Roman"/>
          <w:b/>
          <w:color w:val="auto"/>
          <w:sz w:val="28"/>
          <w:szCs w:val="28"/>
        </w:rPr>
        <w:t xml:space="preserve"> оборудовани</w:t>
      </w:r>
      <w:bookmarkEnd w:id="2"/>
      <w:bookmarkEnd w:id="3"/>
      <w:bookmarkEnd w:id="4"/>
      <w:r w:rsidR="00CA2B0C" w:rsidRPr="00090870">
        <w:rPr>
          <w:rFonts w:ascii="Times New Roman" w:hAnsi="Times New Roman" w:cs="Times New Roman"/>
          <w:b/>
          <w:color w:val="auto"/>
          <w:sz w:val="28"/>
          <w:szCs w:val="28"/>
        </w:rPr>
        <w:t>я</w:t>
      </w:r>
      <w:r w:rsidR="00CE56CB" w:rsidRPr="00090870">
        <w:rPr>
          <w:rFonts w:ascii="Times New Roman" w:hAnsi="Times New Roman" w:cs="Times New Roman"/>
          <w:b/>
          <w:color w:val="auto"/>
          <w:sz w:val="28"/>
          <w:szCs w:val="28"/>
        </w:rPr>
        <w:t>:</w:t>
      </w:r>
    </w:p>
    <w:p w:rsidR="00F0111C" w:rsidRPr="00090870" w:rsidRDefault="00CA2B0C"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21.1. </w:t>
      </w:r>
      <w:r w:rsidR="00EB72FC" w:rsidRPr="00090870">
        <w:rPr>
          <w:rFonts w:ascii="Times New Roman" w:hAnsi="Times New Roman" w:cs="Times New Roman"/>
          <w:color w:val="auto"/>
          <w:sz w:val="28"/>
          <w:szCs w:val="28"/>
        </w:rPr>
        <w:t>Детское игровое и спортивное оборудование, применяемое для благоу</w:t>
      </w:r>
      <w:r w:rsidR="00EB72FC" w:rsidRPr="00090870">
        <w:rPr>
          <w:rFonts w:ascii="Times New Roman" w:hAnsi="Times New Roman" w:cs="Times New Roman"/>
          <w:color w:val="auto"/>
          <w:sz w:val="28"/>
          <w:szCs w:val="28"/>
        </w:rPr>
        <w:softHyphen/>
        <w:t>стройства общественных пространств, должно соответствовать требования</w:t>
      </w:r>
      <w:r w:rsidRPr="00090870">
        <w:rPr>
          <w:rFonts w:ascii="Times New Roman" w:hAnsi="Times New Roman" w:cs="Times New Roman"/>
          <w:color w:val="auto"/>
          <w:sz w:val="28"/>
          <w:szCs w:val="28"/>
        </w:rPr>
        <w:t>м</w:t>
      </w:r>
      <w:r w:rsidR="00EB72FC" w:rsidRPr="00090870">
        <w:rPr>
          <w:rFonts w:ascii="Times New Roman" w:hAnsi="Times New Roman" w:cs="Times New Roman"/>
          <w:color w:val="auto"/>
          <w:sz w:val="28"/>
          <w:szCs w:val="28"/>
        </w:rPr>
        <w:t xml:space="preserve"> нормативно-правовой документации РФ в области безопасности и иметь соответствующие сертификаты.</w:t>
      </w:r>
    </w:p>
    <w:p w:rsidR="00F0111C" w:rsidRPr="00090870" w:rsidRDefault="00CA2B0C"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21.2. </w:t>
      </w:r>
      <w:r w:rsidR="00EB72FC" w:rsidRPr="00090870">
        <w:rPr>
          <w:rFonts w:ascii="Times New Roman" w:hAnsi="Times New Roman" w:cs="Times New Roman"/>
          <w:color w:val="auto"/>
          <w:sz w:val="28"/>
          <w:szCs w:val="28"/>
        </w:rPr>
        <w:t>Функциональные характеристики детского оборудования подбираются в соответствии со следующими параметрами:</w:t>
      </w:r>
    </w:p>
    <w:p w:rsidR="00F0111C" w:rsidRPr="00090870" w:rsidRDefault="00CA2B0C"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Cs/>
          <w:color w:val="auto"/>
          <w:sz w:val="28"/>
          <w:szCs w:val="28"/>
        </w:rPr>
        <w:t>21.2.1.</w:t>
      </w:r>
      <w:r w:rsidRPr="00090870">
        <w:rPr>
          <w:rFonts w:ascii="Times New Roman" w:hAnsi="Times New Roman" w:cs="Times New Roman"/>
          <w:b/>
          <w:bCs/>
          <w:color w:val="auto"/>
          <w:sz w:val="28"/>
          <w:szCs w:val="28"/>
        </w:rPr>
        <w:t xml:space="preserve"> </w:t>
      </w:r>
      <w:r w:rsidR="00EB72FC" w:rsidRPr="00090870">
        <w:rPr>
          <w:rFonts w:ascii="Times New Roman" w:hAnsi="Times New Roman" w:cs="Times New Roman"/>
          <w:b/>
          <w:bCs/>
          <w:color w:val="auto"/>
          <w:sz w:val="28"/>
          <w:szCs w:val="28"/>
        </w:rPr>
        <w:t xml:space="preserve">Возрастная группа, для которой предназначена детская площадка. </w:t>
      </w:r>
      <w:r w:rsidR="00EB72FC" w:rsidRPr="00090870">
        <w:rPr>
          <w:rFonts w:ascii="Times New Roman" w:hAnsi="Times New Roman" w:cs="Times New Roman"/>
          <w:color w:val="auto"/>
          <w:sz w:val="28"/>
          <w:szCs w:val="28"/>
        </w:rPr>
        <w:t xml:space="preserve">Детские площадки предназначены для игр и активного отдыха детей разных возрастов: </w:t>
      </w:r>
      <w:proofErr w:type="gramStart"/>
      <w:r w:rsidR="005359A5" w:rsidRPr="00090870">
        <w:rPr>
          <w:rFonts w:ascii="Times New Roman" w:hAnsi="Times New Roman" w:cs="Times New Roman"/>
          <w:color w:val="auto"/>
          <w:sz w:val="28"/>
          <w:szCs w:val="28"/>
        </w:rPr>
        <w:t>пред</w:t>
      </w:r>
      <w:proofErr w:type="gramEnd"/>
      <w:r w:rsidR="005359A5" w:rsidRPr="00090870">
        <w:rPr>
          <w:rFonts w:ascii="Times New Roman" w:hAnsi="Times New Roman" w:cs="Times New Roman"/>
          <w:color w:val="auto"/>
          <w:sz w:val="28"/>
          <w:szCs w:val="28"/>
        </w:rPr>
        <w:t xml:space="preserve"> дошкольного</w:t>
      </w:r>
      <w:r w:rsidR="00EB72FC" w:rsidRPr="00090870">
        <w:rPr>
          <w:rFonts w:ascii="Times New Roman" w:hAnsi="Times New Roman" w:cs="Times New Roman"/>
          <w:color w:val="auto"/>
          <w:sz w:val="28"/>
          <w:szCs w:val="28"/>
        </w:rPr>
        <w:t xml:space="preserve"> (до 3 лет), дошкольного (до 7 лет), млад</w:t>
      </w:r>
      <w:r w:rsidR="00EB72FC" w:rsidRPr="00090870">
        <w:rPr>
          <w:rFonts w:ascii="Times New Roman" w:hAnsi="Times New Roman" w:cs="Times New Roman"/>
          <w:color w:val="auto"/>
          <w:sz w:val="28"/>
          <w:szCs w:val="28"/>
        </w:rPr>
        <w:softHyphen/>
        <w:t>шего и среднего школьного возраста (7-12 лет), подростков (12-</w:t>
      </w:r>
      <w:r w:rsidR="00C1199F" w:rsidRPr="00090870">
        <w:rPr>
          <w:rFonts w:ascii="Times New Roman" w:hAnsi="Times New Roman" w:cs="Times New Roman"/>
          <w:color w:val="auto"/>
          <w:sz w:val="28"/>
          <w:szCs w:val="28"/>
        </w:rPr>
        <w:t>15</w:t>
      </w:r>
      <w:r w:rsidR="00EB72FC" w:rsidRPr="00090870">
        <w:rPr>
          <w:rFonts w:ascii="Times New Roman" w:hAnsi="Times New Roman" w:cs="Times New Roman"/>
          <w:color w:val="auto"/>
          <w:sz w:val="28"/>
          <w:szCs w:val="28"/>
        </w:rPr>
        <w:t xml:space="preserve"> лет).</w:t>
      </w:r>
    </w:p>
    <w:p w:rsidR="00F0111C" w:rsidRPr="00090870" w:rsidRDefault="00EB72FC"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Детские площадки могут быть рассчитаны на определенную возрастную группу, либо быть многофункциональными. Для многофункциональных площадок обязательно следует предусматривать зонирование территории.</w:t>
      </w:r>
    </w:p>
    <w:p w:rsidR="00F0111C" w:rsidRPr="00090870" w:rsidRDefault="00EB72FC"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Игровое оборудование подбирается исходя из планируемой возрастной группы пользователей площадки в соответствии с данными производителя.</w:t>
      </w:r>
    </w:p>
    <w:p w:rsidR="00F0111C" w:rsidRPr="00090870" w:rsidRDefault="00CA2B0C"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Cs/>
          <w:color w:val="auto"/>
          <w:sz w:val="28"/>
          <w:szCs w:val="28"/>
        </w:rPr>
        <w:t>21.2.2.</w:t>
      </w:r>
      <w:r w:rsidRPr="00090870">
        <w:rPr>
          <w:rFonts w:ascii="Times New Roman" w:hAnsi="Times New Roman" w:cs="Times New Roman"/>
          <w:b/>
          <w:bCs/>
          <w:color w:val="auto"/>
          <w:sz w:val="28"/>
          <w:szCs w:val="28"/>
        </w:rPr>
        <w:t xml:space="preserve"> </w:t>
      </w:r>
      <w:r w:rsidR="00EB72FC" w:rsidRPr="00090870">
        <w:rPr>
          <w:rFonts w:ascii="Times New Roman" w:hAnsi="Times New Roman" w:cs="Times New Roman"/>
          <w:b/>
          <w:bCs/>
          <w:color w:val="auto"/>
          <w:sz w:val="28"/>
          <w:szCs w:val="28"/>
        </w:rPr>
        <w:t xml:space="preserve">Местоположение и размер детской площадки. </w:t>
      </w:r>
      <w:r w:rsidR="00EB72FC" w:rsidRPr="00090870">
        <w:rPr>
          <w:rFonts w:ascii="Times New Roman" w:hAnsi="Times New Roman" w:cs="Times New Roman"/>
          <w:color w:val="auto"/>
          <w:sz w:val="28"/>
          <w:szCs w:val="28"/>
        </w:rPr>
        <w:t>В общегородских (обще</w:t>
      </w:r>
      <w:r w:rsidR="00EB72FC" w:rsidRPr="00090870">
        <w:rPr>
          <w:rFonts w:ascii="Times New Roman" w:hAnsi="Times New Roman" w:cs="Times New Roman"/>
          <w:color w:val="auto"/>
          <w:sz w:val="28"/>
          <w:szCs w:val="28"/>
        </w:rPr>
        <w:softHyphen/>
        <w:t>поселковых) и районных парках (скверах) обычно предусматривают большие детские площадки с крупноразмерными игровыми комплексами.</w:t>
      </w:r>
    </w:p>
    <w:p w:rsidR="00F0111C" w:rsidRPr="00090870" w:rsidRDefault="00D9289D"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21.2.2.1. </w:t>
      </w:r>
      <w:r w:rsidR="00EB72FC" w:rsidRPr="00090870">
        <w:rPr>
          <w:rFonts w:ascii="Times New Roman" w:hAnsi="Times New Roman" w:cs="Times New Roman"/>
          <w:color w:val="auto"/>
          <w:sz w:val="28"/>
          <w:szCs w:val="28"/>
        </w:rPr>
        <w:t>Локальные игровые площадки во дворах или внутри квартала, как правило, предполагают меньший размер и более компактное игровое оборудование, не предусматривающее массовое скоплен</w:t>
      </w:r>
      <w:r w:rsidR="0024681E" w:rsidRPr="00090870">
        <w:rPr>
          <w:rFonts w:ascii="Times New Roman" w:hAnsi="Times New Roman" w:cs="Times New Roman"/>
          <w:color w:val="auto"/>
          <w:sz w:val="28"/>
          <w:szCs w:val="28"/>
        </w:rPr>
        <w:t>ие детей. Также компактные игро</w:t>
      </w:r>
      <w:r w:rsidR="00EB72FC" w:rsidRPr="00090870">
        <w:rPr>
          <w:rFonts w:ascii="Times New Roman" w:hAnsi="Times New Roman" w:cs="Times New Roman"/>
          <w:color w:val="auto"/>
          <w:sz w:val="28"/>
          <w:szCs w:val="28"/>
        </w:rPr>
        <w:t xml:space="preserve">вые элементы могут применяться для транзитных пространств (набережные, бульвары, площади) для организации мест «игры </w:t>
      </w:r>
      <w:r w:rsidR="00EB72FC" w:rsidRPr="00090870">
        <w:rPr>
          <w:rFonts w:ascii="Times New Roman" w:hAnsi="Times New Roman" w:cs="Times New Roman"/>
          <w:color w:val="auto"/>
          <w:sz w:val="28"/>
          <w:szCs w:val="28"/>
        </w:rPr>
        <w:lastRenderedPageBreak/>
        <w:t>по пути».</w:t>
      </w:r>
    </w:p>
    <w:p w:rsidR="00F0111C" w:rsidRPr="00090870" w:rsidRDefault="00D9289D"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21.2.2.2. </w:t>
      </w:r>
      <w:r w:rsidR="00EB72FC" w:rsidRPr="00090870">
        <w:rPr>
          <w:rFonts w:ascii="Times New Roman" w:hAnsi="Times New Roman" w:cs="Times New Roman"/>
          <w:color w:val="auto"/>
          <w:sz w:val="28"/>
          <w:szCs w:val="28"/>
        </w:rPr>
        <w:t>Внешний вид детского игрового и спортивного оборудования выбирается в соответствии с образно-художественным решением общественного про</w:t>
      </w:r>
      <w:r w:rsidR="00EB72FC" w:rsidRPr="00090870">
        <w:rPr>
          <w:rFonts w:ascii="Times New Roman" w:hAnsi="Times New Roman" w:cs="Times New Roman"/>
          <w:color w:val="auto"/>
          <w:sz w:val="28"/>
          <w:szCs w:val="28"/>
        </w:rPr>
        <w:softHyphen/>
        <w:t>странства с учетом особенностей прилегающей территории.</w:t>
      </w:r>
    </w:p>
    <w:p w:rsidR="00F0111C" w:rsidRPr="00090870" w:rsidRDefault="00D9289D"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21.2.2.3. </w:t>
      </w:r>
      <w:r w:rsidR="00EB72FC" w:rsidRPr="00090870">
        <w:rPr>
          <w:rFonts w:ascii="Times New Roman" w:hAnsi="Times New Roman" w:cs="Times New Roman"/>
          <w:color w:val="auto"/>
          <w:sz w:val="28"/>
          <w:szCs w:val="28"/>
        </w:rPr>
        <w:t>Для природных парков, лесопарков и набережных, а также для общественных пространств, предусматривающих естественно-природное образное решение, уместным является применение детских игровых элементов из массива дерева</w:t>
      </w:r>
      <w:r w:rsidR="004D5EE2" w:rsidRPr="00090870">
        <w:rPr>
          <w:rFonts w:ascii="Times New Roman" w:hAnsi="Times New Roman" w:cs="Times New Roman"/>
          <w:color w:val="auto"/>
          <w:sz w:val="28"/>
          <w:szCs w:val="28"/>
        </w:rPr>
        <w:t xml:space="preserve">. </w:t>
      </w:r>
      <w:r w:rsidR="00EB72FC" w:rsidRPr="00090870">
        <w:rPr>
          <w:rFonts w:ascii="Times New Roman" w:hAnsi="Times New Roman" w:cs="Times New Roman"/>
          <w:color w:val="auto"/>
          <w:sz w:val="28"/>
          <w:szCs w:val="28"/>
        </w:rPr>
        <w:t>Для таких детских игровых элементов и комплексов преобладающим цветом является натуральный цвет дерева с вкраплениями металлических и пластико</w:t>
      </w:r>
      <w:r w:rsidR="00EB72FC" w:rsidRPr="00090870">
        <w:rPr>
          <w:rFonts w:ascii="Times New Roman" w:hAnsi="Times New Roman" w:cs="Times New Roman"/>
          <w:color w:val="auto"/>
          <w:sz w:val="28"/>
          <w:szCs w:val="28"/>
        </w:rPr>
        <w:softHyphen/>
        <w:t>вых элементов, окрашенных в нейтральные цвета (черный, серый, коричневый).</w:t>
      </w:r>
      <w:r w:rsidR="0024681E" w:rsidRPr="00090870">
        <w:rPr>
          <w:rFonts w:ascii="Times New Roman" w:hAnsi="Times New Roman" w:cs="Times New Roman"/>
          <w:color w:val="auto"/>
          <w:sz w:val="28"/>
          <w:szCs w:val="28"/>
        </w:rPr>
        <w:t xml:space="preserve"> </w:t>
      </w:r>
      <w:r w:rsidR="00F51B99" w:rsidRPr="00090870">
        <w:rPr>
          <w:rFonts w:ascii="Times New Roman" w:hAnsi="Times New Roman" w:cs="Times New Roman"/>
          <w:color w:val="auto"/>
          <w:sz w:val="28"/>
          <w:szCs w:val="28"/>
        </w:rPr>
        <w:t>Натуральные оттенки дерева (теплые)</w:t>
      </w:r>
      <w:r w:rsidR="004D5EE2" w:rsidRPr="00090870">
        <w:rPr>
          <w:rFonts w:ascii="Times New Roman" w:hAnsi="Times New Roman" w:cs="Times New Roman"/>
          <w:color w:val="auto"/>
          <w:sz w:val="28"/>
          <w:szCs w:val="28"/>
        </w:rPr>
        <w:t>.</w:t>
      </w:r>
      <w:r w:rsidR="00F51B99" w:rsidRPr="00090870">
        <w:rPr>
          <w:rFonts w:ascii="Times New Roman" w:hAnsi="Times New Roman" w:cs="Times New Roman"/>
          <w:color w:val="auto"/>
          <w:sz w:val="28"/>
          <w:szCs w:val="28"/>
        </w:rPr>
        <w:t xml:space="preserve"> Рекомендуемые цвета для окраски металлических конструкций:</w:t>
      </w:r>
      <w:r w:rsidR="00CA2B0C" w:rsidRPr="00090870">
        <w:rPr>
          <w:rFonts w:ascii="Times New Roman" w:hAnsi="Times New Roman" w:cs="Times New Roman"/>
          <w:color w:val="auto"/>
          <w:sz w:val="28"/>
          <w:szCs w:val="28"/>
        </w:rPr>
        <w:t xml:space="preserve"> RAL 7021, </w:t>
      </w:r>
      <w:proofErr w:type="gramStart"/>
      <w:r w:rsidR="00CA2B0C" w:rsidRPr="00090870">
        <w:rPr>
          <w:rFonts w:ascii="Times New Roman" w:hAnsi="Times New Roman" w:cs="Times New Roman"/>
          <w:color w:val="auto"/>
          <w:sz w:val="28"/>
          <w:szCs w:val="28"/>
        </w:rPr>
        <w:t>ч</w:t>
      </w:r>
      <w:r w:rsidR="00F51B99" w:rsidRPr="00090870">
        <w:rPr>
          <w:rFonts w:ascii="Times New Roman" w:hAnsi="Times New Roman" w:cs="Times New Roman"/>
          <w:color w:val="auto"/>
          <w:sz w:val="28"/>
          <w:szCs w:val="28"/>
        </w:rPr>
        <w:t>ерно-серый</w:t>
      </w:r>
      <w:proofErr w:type="gramEnd"/>
      <w:r w:rsidR="00F51B99" w:rsidRPr="00090870">
        <w:rPr>
          <w:rFonts w:ascii="Times New Roman" w:hAnsi="Times New Roman" w:cs="Times New Roman"/>
          <w:color w:val="auto"/>
          <w:sz w:val="28"/>
          <w:szCs w:val="28"/>
        </w:rPr>
        <w:t>, RAL 7043</w:t>
      </w:r>
      <w:r w:rsidR="00CA2B0C" w:rsidRPr="00090870">
        <w:rPr>
          <w:rFonts w:ascii="Times New Roman" w:hAnsi="Times New Roman" w:cs="Times New Roman"/>
          <w:color w:val="auto"/>
          <w:sz w:val="28"/>
          <w:szCs w:val="28"/>
        </w:rPr>
        <w:t>,</w:t>
      </w:r>
      <w:r w:rsidR="00F51B99" w:rsidRPr="00090870">
        <w:rPr>
          <w:rFonts w:ascii="Times New Roman" w:hAnsi="Times New Roman" w:cs="Times New Roman"/>
          <w:color w:val="auto"/>
          <w:sz w:val="28"/>
          <w:szCs w:val="28"/>
        </w:rPr>
        <w:tab/>
      </w:r>
      <w:r w:rsidR="00CA2B0C" w:rsidRPr="00090870">
        <w:rPr>
          <w:rFonts w:ascii="Times New Roman" w:hAnsi="Times New Roman" w:cs="Times New Roman"/>
          <w:color w:val="auto"/>
          <w:sz w:val="28"/>
          <w:szCs w:val="28"/>
        </w:rPr>
        <w:t>т</w:t>
      </w:r>
      <w:r w:rsidR="00F51B99" w:rsidRPr="00090870">
        <w:rPr>
          <w:rFonts w:ascii="Times New Roman" w:hAnsi="Times New Roman" w:cs="Times New Roman"/>
          <w:color w:val="auto"/>
          <w:sz w:val="28"/>
          <w:szCs w:val="28"/>
        </w:rPr>
        <w:t>ранспортный серый, RAL 70</w:t>
      </w:r>
      <w:r w:rsidR="00C1199F" w:rsidRPr="00090870">
        <w:rPr>
          <w:rFonts w:ascii="Times New Roman" w:hAnsi="Times New Roman" w:cs="Times New Roman"/>
          <w:color w:val="auto"/>
          <w:sz w:val="28"/>
          <w:szCs w:val="28"/>
        </w:rPr>
        <w:t>15</w:t>
      </w:r>
      <w:r w:rsidR="00F51B99" w:rsidRPr="00090870">
        <w:rPr>
          <w:rFonts w:ascii="Times New Roman" w:hAnsi="Times New Roman" w:cs="Times New Roman"/>
          <w:color w:val="auto"/>
          <w:sz w:val="28"/>
          <w:szCs w:val="28"/>
        </w:rPr>
        <w:t xml:space="preserve"> - </w:t>
      </w:r>
      <w:proofErr w:type="spellStart"/>
      <w:r w:rsidR="00CA2B0C" w:rsidRPr="00090870">
        <w:rPr>
          <w:rFonts w:ascii="Times New Roman" w:hAnsi="Times New Roman" w:cs="Times New Roman"/>
          <w:color w:val="auto"/>
          <w:sz w:val="28"/>
          <w:szCs w:val="28"/>
        </w:rPr>
        <w:t>а</w:t>
      </w:r>
      <w:r w:rsidR="00F51B99" w:rsidRPr="00090870">
        <w:rPr>
          <w:rFonts w:ascii="Times New Roman" w:hAnsi="Times New Roman" w:cs="Times New Roman"/>
          <w:color w:val="auto"/>
          <w:sz w:val="28"/>
          <w:szCs w:val="28"/>
        </w:rPr>
        <w:t>нтрацитово</w:t>
      </w:r>
      <w:proofErr w:type="spellEnd"/>
      <w:r w:rsidR="00F51B99" w:rsidRPr="00090870">
        <w:rPr>
          <w:rFonts w:ascii="Times New Roman" w:hAnsi="Times New Roman" w:cs="Times New Roman"/>
          <w:color w:val="auto"/>
          <w:sz w:val="28"/>
          <w:szCs w:val="28"/>
        </w:rPr>
        <w:t>-серый, RAL 7022</w:t>
      </w:r>
      <w:r w:rsidR="00CA2B0C" w:rsidRPr="00090870">
        <w:rPr>
          <w:rFonts w:ascii="Times New Roman" w:hAnsi="Times New Roman" w:cs="Times New Roman"/>
          <w:color w:val="auto"/>
          <w:sz w:val="28"/>
          <w:szCs w:val="28"/>
        </w:rPr>
        <w:t xml:space="preserve"> с</w:t>
      </w:r>
      <w:r w:rsidR="00F51B99" w:rsidRPr="00090870">
        <w:rPr>
          <w:rFonts w:ascii="Times New Roman" w:hAnsi="Times New Roman" w:cs="Times New Roman"/>
          <w:color w:val="auto"/>
          <w:sz w:val="28"/>
          <w:szCs w:val="28"/>
        </w:rPr>
        <w:t>ерая умбра, RAL 6012</w:t>
      </w:r>
      <w:r w:rsidR="00CA2B0C" w:rsidRPr="00090870">
        <w:rPr>
          <w:rFonts w:ascii="Times New Roman" w:hAnsi="Times New Roman" w:cs="Times New Roman"/>
          <w:color w:val="auto"/>
          <w:sz w:val="28"/>
          <w:szCs w:val="28"/>
        </w:rPr>
        <w:t xml:space="preserve"> ч</w:t>
      </w:r>
      <w:r w:rsidR="00F51B99" w:rsidRPr="00090870">
        <w:rPr>
          <w:rFonts w:ascii="Times New Roman" w:hAnsi="Times New Roman" w:cs="Times New Roman"/>
          <w:color w:val="auto"/>
          <w:sz w:val="28"/>
          <w:szCs w:val="28"/>
        </w:rPr>
        <w:t>ерно-зеленый</w:t>
      </w:r>
      <w:r w:rsidR="00CA2B0C" w:rsidRPr="00090870">
        <w:rPr>
          <w:rFonts w:ascii="Times New Roman" w:hAnsi="Times New Roman" w:cs="Times New Roman"/>
          <w:color w:val="auto"/>
          <w:sz w:val="28"/>
          <w:szCs w:val="28"/>
        </w:rPr>
        <w:t>.</w:t>
      </w:r>
    </w:p>
    <w:p w:rsidR="00F0111C" w:rsidRPr="00090870" w:rsidRDefault="00F51B99"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Важно выдерживать единый оттенок древесины для всех игровых элементов в пределах детс</w:t>
      </w:r>
      <w:r w:rsidR="0024681E" w:rsidRPr="00090870">
        <w:rPr>
          <w:rFonts w:ascii="Times New Roman" w:hAnsi="Times New Roman" w:cs="Times New Roman"/>
          <w:color w:val="auto"/>
          <w:sz w:val="28"/>
          <w:szCs w:val="28"/>
        </w:rPr>
        <w:t>к</w:t>
      </w:r>
      <w:r w:rsidRPr="00090870">
        <w:rPr>
          <w:rFonts w:ascii="Times New Roman" w:hAnsi="Times New Roman" w:cs="Times New Roman"/>
          <w:color w:val="auto"/>
          <w:sz w:val="28"/>
          <w:szCs w:val="28"/>
        </w:rPr>
        <w:t>ой площ</w:t>
      </w:r>
      <w:r w:rsidR="0024681E" w:rsidRPr="00090870">
        <w:rPr>
          <w:rFonts w:ascii="Times New Roman" w:hAnsi="Times New Roman" w:cs="Times New Roman"/>
          <w:color w:val="auto"/>
          <w:sz w:val="28"/>
          <w:szCs w:val="28"/>
        </w:rPr>
        <w:t>а</w:t>
      </w:r>
      <w:r w:rsidRPr="00090870">
        <w:rPr>
          <w:rFonts w:ascii="Times New Roman" w:hAnsi="Times New Roman" w:cs="Times New Roman"/>
          <w:color w:val="auto"/>
          <w:sz w:val="28"/>
          <w:szCs w:val="28"/>
        </w:rPr>
        <w:t>дке. Для более урбанизированных пространств с технологичным и современным образным решением подходят детские игровые элементы с преобладанием металла и пластика в конструкции.</w:t>
      </w:r>
    </w:p>
    <w:p w:rsidR="00F0111C" w:rsidRPr="00090870" w:rsidRDefault="00F51B99"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Для детских площадок, выдержанных в подобной стилистике, рекомендуется ограничивать количество открытых ярких цветов, применяемых в пределах одного поля видимости (не более двух).</w:t>
      </w:r>
      <w:r w:rsidR="009F2014" w:rsidRPr="00090870">
        <w:rPr>
          <w:rFonts w:ascii="Times New Roman" w:hAnsi="Times New Roman" w:cs="Times New Roman"/>
          <w:color w:val="auto"/>
          <w:sz w:val="28"/>
          <w:szCs w:val="28"/>
        </w:rPr>
        <w:t xml:space="preserve">  </w:t>
      </w:r>
      <w:proofErr w:type="gramStart"/>
      <w:r w:rsidRPr="00090870">
        <w:rPr>
          <w:rFonts w:ascii="Times New Roman" w:hAnsi="Times New Roman" w:cs="Times New Roman"/>
          <w:color w:val="auto"/>
          <w:sz w:val="28"/>
          <w:szCs w:val="28"/>
        </w:rPr>
        <w:t>Оптимальным решением является использование нейтрального «фонового» цвета (черный, серый, естественных цвет металла) в сочетании с 1-2 акцент</w:t>
      </w:r>
      <w:r w:rsidRPr="00090870">
        <w:rPr>
          <w:rFonts w:ascii="Times New Roman" w:hAnsi="Times New Roman" w:cs="Times New Roman"/>
          <w:color w:val="auto"/>
          <w:sz w:val="28"/>
          <w:szCs w:val="28"/>
        </w:rPr>
        <w:softHyphen/>
        <w:t>ными цветами для отдельных деталей конструкции.</w:t>
      </w:r>
      <w:proofErr w:type="gramEnd"/>
    </w:p>
    <w:p w:rsidR="00F0111C" w:rsidRPr="00090870" w:rsidRDefault="00F51B99"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Возможно также полное окрашивание в один яркий цвет всего игрового (спортивного) элемента</w:t>
      </w:r>
      <w:r w:rsidR="004D5EE2" w:rsidRPr="00090870">
        <w:rPr>
          <w:rFonts w:ascii="Times New Roman" w:hAnsi="Times New Roman" w:cs="Times New Roman"/>
          <w:color w:val="auto"/>
          <w:sz w:val="28"/>
          <w:szCs w:val="28"/>
        </w:rPr>
        <w:t>.</w:t>
      </w:r>
    </w:p>
    <w:p w:rsidR="00F0111C" w:rsidRPr="00090870" w:rsidRDefault="00F51B99"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Не рекомендуется использовать в цветовом решении детских игровых и спортивных комп</w:t>
      </w:r>
      <w:r w:rsidR="0024681E" w:rsidRPr="00090870">
        <w:rPr>
          <w:rFonts w:ascii="Times New Roman" w:hAnsi="Times New Roman" w:cs="Times New Roman"/>
          <w:color w:val="auto"/>
          <w:sz w:val="28"/>
          <w:szCs w:val="28"/>
        </w:rPr>
        <w:t>лексов более двух ярких цветов.</w:t>
      </w:r>
    </w:p>
    <w:p w:rsidR="00F0111C" w:rsidRPr="00090870" w:rsidRDefault="00CA2B0C"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b/>
          <w:color w:val="auto"/>
          <w:sz w:val="28"/>
          <w:szCs w:val="28"/>
        </w:rPr>
        <w:t xml:space="preserve">21.2.3. </w:t>
      </w:r>
      <w:r w:rsidR="00C84A8F" w:rsidRPr="00090870">
        <w:rPr>
          <w:rFonts w:ascii="Times New Roman" w:hAnsi="Times New Roman" w:cs="Times New Roman"/>
          <w:b/>
          <w:color w:val="auto"/>
          <w:sz w:val="28"/>
          <w:szCs w:val="28"/>
        </w:rPr>
        <w:t>Требования к местам установки:</w:t>
      </w:r>
    </w:p>
    <w:p w:rsidR="00F0111C" w:rsidRPr="00090870" w:rsidRDefault="00CA2B0C"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21.2.3.1. </w:t>
      </w:r>
      <w:r w:rsidR="00AF6ED1" w:rsidRPr="00090870">
        <w:rPr>
          <w:rFonts w:ascii="Times New Roman" w:hAnsi="Times New Roman" w:cs="Times New Roman"/>
          <w:color w:val="auto"/>
          <w:sz w:val="28"/>
          <w:szCs w:val="28"/>
        </w:rPr>
        <w:t>При установке элементов уличной мебели, малых архитектурных форм и оборудования вдоль путей движения пешеходов следует обеспечивать ширину пешеходного транзита не менее 1,5 м. Ширина зоны для разме</w:t>
      </w:r>
      <w:r w:rsidR="00AF6ED1" w:rsidRPr="00090870">
        <w:rPr>
          <w:rFonts w:ascii="Times New Roman" w:hAnsi="Times New Roman" w:cs="Times New Roman"/>
          <w:color w:val="auto"/>
          <w:sz w:val="28"/>
          <w:szCs w:val="28"/>
        </w:rPr>
        <w:softHyphen/>
        <w:t>щения уличной мебели (скамьи, стулья) должна включать дополнительное пространство для ног сидящего.</w:t>
      </w:r>
    </w:p>
    <w:p w:rsidR="00F0111C" w:rsidRPr="00090870" w:rsidRDefault="00C84A8F"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21.2.3.2. </w:t>
      </w:r>
      <w:r w:rsidR="00AF6ED1" w:rsidRPr="00090870">
        <w:rPr>
          <w:rFonts w:ascii="Times New Roman" w:hAnsi="Times New Roman" w:cs="Times New Roman"/>
          <w:color w:val="auto"/>
          <w:sz w:val="28"/>
          <w:szCs w:val="28"/>
        </w:rPr>
        <w:t>В случае невозможности обеспечить ширину пешеходного транзита 1,5 м следует предусматривать установку элементов в специально сформирован</w:t>
      </w:r>
      <w:r w:rsidR="00AF6ED1" w:rsidRPr="00090870">
        <w:rPr>
          <w:rFonts w:ascii="Times New Roman" w:hAnsi="Times New Roman" w:cs="Times New Roman"/>
          <w:color w:val="auto"/>
          <w:sz w:val="28"/>
          <w:szCs w:val="28"/>
        </w:rPr>
        <w:softHyphen/>
        <w:t>ные карманы в покрытии, либо непосредственно в газонное покрытие (при условии обеспечения надежности узла монтажа).</w:t>
      </w:r>
    </w:p>
    <w:p w:rsidR="00F0111C" w:rsidRPr="00090870" w:rsidRDefault="00C84A8F"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21.2.3.3. </w:t>
      </w:r>
      <w:r w:rsidR="00AF6ED1" w:rsidRPr="00090870">
        <w:rPr>
          <w:rFonts w:ascii="Times New Roman" w:hAnsi="Times New Roman" w:cs="Times New Roman"/>
          <w:color w:val="auto"/>
          <w:sz w:val="28"/>
          <w:szCs w:val="28"/>
        </w:rPr>
        <w:t>Следует обеспечивать расстояние от элементов уличной мебели, малых архитектурных форм и оборудования до стволов деревьев - не менее 1,5 м, до кустарников - не менее 0,5 м.</w:t>
      </w:r>
    </w:p>
    <w:p w:rsidR="00F0111C" w:rsidRPr="00090870" w:rsidRDefault="00C84A8F"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21.2.3.4. </w:t>
      </w:r>
      <w:r w:rsidR="00AF6ED1" w:rsidRPr="00090870">
        <w:rPr>
          <w:rFonts w:ascii="Times New Roman" w:hAnsi="Times New Roman" w:cs="Times New Roman"/>
          <w:color w:val="auto"/>
          <w:sz w:val="28"/>
          <w:szCs w:val="28"/>
        </w:rPr>
        <w:t xml:space="preserve">Запрещается устанавливать малые архитектурные формы и уличную мебель вплотную к фасадам зданий с окнами. Допускается установка </w:t>
      </w:r>
      <w:r w:rsidR="00AF6ED1" w:rsidRPr="00090870">
        <w:rPr>
          <w:rFonts w:ascii="Times New Roman" w:hAnsi="Times New Roman" w:cs="Times New Roman"/>
          <w:color w:val="auto"/>
          <w:sz w:val="28"/>
          <w:szCs w:val="28"/>
        </w:rPr>
        <w:lastRenderedPageBreak/>
        <w:t xml:space="preserve">скамей, стульев, урн, вазонов и </w:t>
      </w:r>
      <w:proofErr w:type="spellStart"/>
      <w:r w:rsidR="00AF6ED1" w:rsidRPr="00090870">
        <w:rPr>
          <w:rFonts w:ascii="Times New Roman" w:hAnsi="Times New Roman" w:cs="Times New Roman"/>
          <w:color w:val="auto"/>
          <w:sz w:val="28"/>
          <w:szCs w:val="28"/>
        </w:rPr>
        <w:t>велопарковок</w:t>
      </w:r>
      <w:proofErr w:type="spellEnd"/>
      <w:r w:rsidR="00AF6ED1" w:rsidRPr="00090870">
        <w:rPr>
          <w:rFonts w:ascii="Times New Roman" w:hAnsi="Times New Roman" w:cs="Times New Roman"/>
          <w:color w:val="auto"/>
          <w:sz w:val="28"/>
          <w:szCs w:val="28"/>
        </w:rPr>
        <w:t xml:space="preserve"> в</w:t>
      </w:r>
      <w:r w:rsidR="006D7542" w:rsidRPr="00090870">
        <w:rPr>
          <w:rFonts w:ascii="Times New Roman" w:hAnsi="Times New Roman" w:cs="Times New Roman"/>
          <w:color w:val="auto"/>
          <w:sz w:val="28"/>
          <w:szCs w:val="28"/>
        </w:rPr>
        <w:t>плотную к глухим частям фасадов».</w:t>
      </w:r>
    </w:p>
    <w:p w:rsidR="00F0111C" w:rsidRPr="00090870" w:rsidRDefault="0024681E"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2. </w:t>
      </w:r>
      <w:proofErr w:type="gramStart"/>
      <w:r w:rsidR="00C84A8F" w:rsidRPr="00090870">
        <w:rPr>
          <w:rFonts w:ascii="Times New Roman" w:hAnsi="Times New Roman" w:cs="Times New Roman"/>
          <w:color w:val="auto"/>
          <w:sz w:val="28"/>
          <w:szCs w:val="28"/>
        </w:rPr>
        <w:t>Контроль за</w:t>
      </w:r>
      <w:proofErr w:type="gramEnd"/>
      <w:r w:rsidR="00C84A8F" w:rsidRPr="00090870">
        <w:rPr>
          <w:rFonts w:ascii="Times New Roman" w:hAnsi="Times New Roman" w:cs="Times New Roman"/>
          <w:color w:val="auto"/>
          <w:sz w:val="28"/>
          <w:szCs w:val="28"/>
        </w:rPr>
        <w:t xml:space="preserve"> исполнением настоящего п</w:t>
      </w:r>
      <w:r w:rsidRPr="00090870">
        <w:rPr>
          <w:rFonts w:ascii="Times New Roman" w:hAnsi="Times New Roman" w:cs="Times New Roman"/>
          <w:color w:val="auto"/>
          <w:sz w:val="28"/>
          <w:szCs w:val="28"/>
        </w:rPr>
        <w:t>остановления оставляю за собой.</w:t>
      </w:r>
    </w:p>
    <w:p w:rsidR="00F0111C" w:rsidRPr="00090870" w:rsidRDefault="0024681E"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3. </w:t>
      </w:r>
      <w:r w:rsidR="00C84A8F" w:rsidRPr="00090870">
        <w:rPr>
          <w:rFonts w:ascii="Times New Roman" w:hAnsi="Times New Roman" w:cs="Times New Roman"/>
          <w:color w:val="auto"/>
          <w:sz w:val="28"/>
          <w:szCs w:val="28"/>
        </w:rPr>
        <w:t>Настоящее постановление вступает в силу после официального опубликования (обнародования) в печатном издании «</w:t>
      </w:r>
      <w:proofErr w:type="spellStart"/>
      <w:r w:rsidR="004D5EE2" w:rsidRPr="00090870">
        <w:rPr>
          <w:rFonts w:ascii="Times New Roman" w:hAnsi="Times New Roman" w:cs="Times New Roman"/>
          <w:color w:val="auto"/>
          <w:sz w:val="28"/>
          <w:szCs w:val="28"/>
        </w:rPr>
        <w:t>Подтесовский</w:t>
      </w:r>
      <w:proofErr w:type="spellEnd"/>
      <w:r w:rsidR="004D5EE2" w:rsidRPr="00090870">
        <w:rPr>
          <w:rFonts w:ascii="Times New Roman" w:hAnsi="Times New Roman" w:cs="Times New Roman"/>
          <w:color w:val="auto"/>
          <w:sz w:val="28"/>
          <w:szCs w:val="28"/>
        </w:rPr>
        <w:t xml:space="preserve"> вестник</w:t>
      </w:r>
      <w:r w:rsidRPr="00090870">
        <w:rPr>
          <w:rFonts w:ascii="Times New Roman" w:hAnsi="Times New Roman" w:cs="Times New Roman"/>
          <w:color w:val="auto"/>
          <w:sz w:val="28"/>
          <w:szCs w:val="28"/>
        </w:rPr>
        <w:t>»</w:t>
      </w:r>
      <w:r w:rsidR="00C84A8F" w:rsidRPr="00090870">
        <w:rPr>
          <w:rFonts w:ascii="Times New Roman" w:hAnsi="Times New Roman" w:cs="Times New Roman"/>
          <w:color w:val="auto"/>
          <w:sz w:val="28"/>
          <w:szCs w:val="28"/>
        </w:rPr>
        <w:t>.</w:t>
      </w:r>
    </w:p>
    <w:p w:rsidR="00F0111C" w:rsidRPr="00090870" w:rsidRDefault="00F0111C" w:rsidP="00F0111C">
      <w:pPr>
        <w:pStyle w:val="1"/>
        <w:spacing w:after="0"/>
        <w:ind w:firstLine="720"/>
        <w:jc w:val="both"/>
        <w:rPr>
          <w:rFonts w:ascii="Times New Roman" w:hAnsi="Times New Roman" w:cs="Times New Roman"/>
          <w:color w:val="auto"/>
          <w:sz w:val="28"/>
          <w:szCs w:val="28"/>
        </w:rPr>
      </w:pPr>
    </w:p>
    <w:p w:rsidR="00F0111C" w:rsidRPr="00090870" w:rsidRDefault="00F0111C" w:rsidP="00F0111C">
      <w:pPr>
        <w:pStyle w:val="1"/>
        <w:spacing w:after="0"/>
        <w:ind w:firstLine="720"/>
        <w:jc w:val="both"/>
        <w:rPr>
          <w:rFonts w:ascii="Times New Roman" w:hAnsi="Times New Roman" w:cs="Times New Roman"/>
          <w:color w:val="auto"/>
          <w:sz w:val="28"/>
          <w:szCs w:val="28"/>
        </w:rPr>
      </w:pPr>
    </w:p>
    <w:p w:rsidR="0024681E" w:rsidRPr="00090870" w:rsidRDefault="00C84A8F" w:rsidP="00F0111C">
      <w:pPr>
        <w:pStyle w:val="1"/>
        <w:spacing w:after="0"/>
        <w:ind w:firstLine="720"/>
        <w:jc w:val="both"/>
        <w:rPr>
          <w:rFonts w:ascii="Times New Roman" w:hAnsi="Times New Roman" w:cs="Times New Roman"/>
          <w:color w:val="auto"/>
          <w:sz w:val="28"/>
          <w:szCs w:val="28"/>
        </w:rPr>
      </w:pPr>
      <w:r w:rsidRPr="00090870">
        <w:rPr>
          <w:rFonts w:ascii="Times New Roman" w:hAnsi="Times New Roman" w:cs="Times New Roman"/>
          <w:color w:val="auto"/>
          <w:sz w:val="28"/>
          <w:szCs w:val="28"/>
        </w:rPr>
        <w:t xml:space="preserve">Глава </w:t>
      </w:r>
      <w:r w:rsidR="00993D47" w:rsidRPr="00090870">
        <w:rPr>
          <w:rFonts w:ascii="Times New Roman" w:hAnsi="Times New Roman" w:cs="Times New Roman"/>
          <w:color w:val="auto"/>
          <w:sz w:val="28"/>
          <w:szCs w:val="28"/>
        </w:rPr>
        <w:t xml:space="preserve">поселка Подтесово </w:t>
      </w:r>
      <w:r w:rsidR="000F0E77" w:rsidRPr="00090870">
        <w:rPr>
          <w:rFonts w:ascii="Times New Roman" w:hAnsi="Times New Roman" w:cs="Times New Roman"/>
          <w:color w:val="auto"/>
          <w:sz w:val="28"/>
          <w:szCs w:val="28"/>
        </w:rPr>
        <w:t xml:space="preserve"> </w:t>
      </w:r>
      <w:r w:rsidR="004D5EE2" w:rsidRPr="00090870">
        <w:rPr>
          <w:rFonts w:ascii="Times New Roman" w:hAnsi="Times New Roman" w:cs="Times New Roman"/>
          <w:color w:val="auto"/>
          <w:sz w:val="28"/>
          <w:szCs w:val="28"/>
        </w:rPr>
        <w:t xml:space="preserve">              </w:t>
      </w:r>
      <w:r w:rsidR="00090870">
        <w:rPr>
          <w:rFonts w:ascii="Times New Roman" w:hAnsi="Times New Roman" w:cs="Times New Roman"/>
          <w:color w:val="auto"/>
          <w:sz w:val="28"/>
          <w:szCs w:val="28"/>
        </w:rPr>
        <w:t xml:space="preserve">                      </w:t>
      </w:r>
      <w:r w:rsidR="00AF0B17" w:rsidRPr="00090870">
        <w:rPr>
          <w:rFonts w:ascii="Times New Roman" w:hAnsi="Times New Roman" w:cs="Times New Roman"/>
          <w:color w:val="auto"/>
          <w:sz w:val="28"/>
          <w:szCs w:val="28"/>
        </w:rPr>
        <w:t xml:space="preserve">                  </w:t>
      </w:r>
      <w:r w:rsidR="00F0111C" w:rsidRPr="00090870">
        <w:rPr>
          <w:rFonts w:ascii="Times New Roman" w:hAnsi="Times New Roman" w:cs="Times New Roman"/>
          <w:color w:val="auto"/>
          <w:sz w:val="28"/>
          <w:szCs w:val="28"/>
        </w:rPr>
        <w:t xml:space="preserve"> </w:t>
      </w:r>
      <w:r w:rsidR="004D5EE2" w:rsidRPr="00090870">
        <w:rPr>
          <w:rFonts w:ascii="Times New Roman" w:hAnsi="Times New Roman" w:cs="Times New Roman"/>
          <w:color w:val="auto"/>
          <w:sz w:val="28"/>
          <w:szCs w:val="28"/>
        </w:rPr>
        <w:t xml:space="preserve">  А.М. Лейбович</w:t>
      </w:r>
    </w:p>
    <w:p w:rsidR="00A6483A" w:rsidRPr="00090870" w:rsidRDefault="004D5EE2" w:rsidP="008B3A60">
      <w:pPr>
        <w:rPr>
          <w:rFonts w:ascii="Times New Roman" w:hAnsi="Times New Roman" w:cs="Times New Roman"/>
          <w:color w:val="auto"/>
          <w:sz w:val="28"/>
          <w:szCs w:val="28"/>
        </w:rPr>
      </w:pPr>
      <w:r w:rsidRPr="00090870">
        <w:rPr>
          <w:color w:val="auto"/>
          <w:sz w:val="28"/>
          <w:szCs w:val="28"/>
        </w:rPr>
        <w:t xml:space="preserve">                          </w:t>
      </w:r>
      <w:r w:rsidR="00B77266" w:rsidRPr="00090870">
        <w:rPr>
          <w:color w:val="auto"/>
          <w:sz w:val="28"/>
          <w:szCs w:val="28"/>
        </w:rPr>
        <w:t xml:space="preserve">   </w:t>
      </w:r>
      <w:bookmarkStart w:id="5" w:name="bookmark2"/>
      <w:bookmarkEnd w:id="5"/>
    </w:p>
    <w:sectPr w:rsidR="00A6483A" w:rsidRPr="00090870" w:rsidSect="00D4057F">
      <w:pgSz w:w="11900" w:h="16840"/>
      <w:pgMar w:top="851" w:right="850" w:bottom="1134" w:left="1701" w:header="866" w:footer="86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523" w:rsidRDefault="00CA4523">
      <w:r>
        <w:separator/>
      </w:r>
    </w:p>
  </w:endnote>
  <w:endnote w:type="continuationSeparator" w:id="0">
    <w:p w:rsidR="00CA4523" w:rsidRDefault="00CA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523" w:rsidRDefault="00CA4523"/>
  </w:footnote>
  <w:footnote w:type="continuationSeparator" w:id="0">
    <w:p w:rsidR="00CA4523" w:rsidRDefault="00CA452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44A72"/>
    <w:multiLevelType w:val="multilevel"/>
    <w:tmpl w:val="6B980B4E"/>
    <w:lvl w:ilvl="0">
      <w:start w:val="1"/>
      <w:numFmt w:val="decimal"/>
      <w:lvlText w:val="3.2.%1."/>
      <w:lvlJc w:val="left"/>
      <w:rPr>
        <w:rFonts w:ascii="Tahoma" w:eastAsia="Tahoma" w:hAnsi="Tahoma" w:cs="Tahoma"/>
        <w:b/>
        <w:bCs/>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C765B5"/>
    <w:multiLevelType w:val="multilevel"/>
    <w:tmpl w:val="2E8AE2EE"/>
    <w:lvl w:ilvl="0">
      <w:start w:val="1"/>
      <w:numFmt w:val="bullet"/>
      <w:lvlText w:val="&gt;"/>
      <w:lvlJc w:val="left"/>
      <w:rPr>
        <w:rFonts w:ascii="Tahoma" w:eastAsia="Tahoma" w:hAnsi="Tahoma" w:cs="Tahoma"/>
        <w:b/>
        <w:bCs/>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531C62"/>
    <w:multiLevelType w:val="multilevel"/>
    <w:tmpl w:val="3E0EFE2C"/>
    <w:lvl w:ilvl="0">
      <w:start w:val="1"/>
      <w:numFmt w:val="bullet"/>
      <w:lvlText w:val="&gt;"/>
      <w:lvlJc w:val="left"/>
      <w:rPr>
        <w:rFonts w:ascii="Tahoma" w:eastAsia="Tahoma" w:hAnsi="Tahoma" w:cs="Tahoma"/>
        <w:b/>
        <w:bCs/>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F46848"/>
    <w:multiLevelType w:val="multilevel"/>
    <w:tmpl w:val="93A483C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006E0F"/>
    <w:multiLevelType w:val="multilevel"/>
    <w:tmpl w:val="1A3E1C9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4C2CE8"/>
    <w:multiLevelType w:val="multilevel"/>
    <w:tmpl w:val="075EDE22"/>
    <w:lvl w:ilvl="0">
      <w:start w:val="1"/>
      <w:numFmt w:val="bullet"/>
      <w:lvlText w:val="&gt;"/>
      <w:lvlJc w:val="left"/>
      <w:rPr>
        <w:rFonts w:ascii="Tahoma" w:eastAsia="Tahoma" w:hAnsi="Tahoma" w:cs="Tahoma"/>
        <w:b/>
        <w:bCs/>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083D25"/>
    <w:multiLevelType w:val="multilevel"/>
    <w:tmpl w:val="D60E7560"/>
    <w:lvl w:ilvl="0">
      <w:start w:val="2"/>
      <w:numFmt w:val="decimal"/>
      <w:lvlText w:val="3.2.%1."/>
      <w:lvlJc w:val="left"/>
      <w:rPr>
        <w:rFonts w:ascii="Tahoma" w:eastAsia="Tahoma" w:hAnsi="Tahoma" w:cs="Tahoma"/>
        <w:b/>
        <w:bCs/>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2A1B12"/>
    <w:multiLevelType w:val="multilevel"/>
    <w:tmpl w:val="7206BDA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9075C6"/>
    <w:multiLevelType w:val="multilevel"/>
    <w:tmpl w:val="F83EE6C0"/>
    <w:lvl w:ilvl="0">
      <w:start w:val="5"/>
      <w:numFmt w:val="decimal"/>
      <w:lvlText w:val="%1."/>
      <w:lvlJc w:val="left"/>
      <w:pPr>
        <w:ind w:left="420" w:hanging="42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1A3194A"/>
    <w:multiLevelType w:val="multilevel"/>
    <w:tmpl w:val="A9DE3E0A"/>
    <w:lvl w:ilvl="0">
      <w:start w:val="1"/>
      <w:numFmt w:val="bullet"/>
      <w:lvlText w:val="&gt;"/>
      <w:lvlJc w:val="left"/>
      <w:rPr>
        <w:rFonts w:ascii="Tahoma" w:eastAsia="Tahoma" w:hAnsi="Tahoma" w:cs="Tahoma"/>
        <w:b/>
        <w:bCs/>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BF0381"/>
    <w:multiLevelType w:val="multilevel"/>
    <w:tmpl w:val="428E961C"/>
    <w:lvl w:ilvl="0">
      <w:start w:val="2"/>
      <w:numFmt w:val="decimal"/>
      <w:lvlText w:val="3.%1"/>
      <w:lvlJc w:val="left"/>
      <w:rPr>
        <w:rFonts w:ascii="Tahoma" w:eastAsia="Tahoma" w:hAnsi="Tahoma" w:cs="Tahoma"/>
        <w:b/>
        <w:bCs/>
        <w:i w:val="0"/>
        <w:iCs w:val="0"/>
        <w:smallCaps w:val="0"/>
        <w:strike w:val="0"/>
        <w:color w:val="97BF0D"/>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681E65"/>
    <w:multiLevelType w:val="multilevel"/>
    <w:tmpl w:val="7416102E"/>
    <w:lvl w:ilvl="0">
      <w:start w:val="5"/>
      <w:numFmt w:val="decimal"/>
      <w:lvlText w:val="%1."/>
      <w:lvlJc w:val="left"/>
      <w:pPr>
        <w:ind w:left="420" w:hanging="420"/>
      </w:pPr>
      <w:rPr>
        <w:rFonts w:hint="default"/>
      </w:rPr>
    </w:lvl>
    <w:lvl w:ilvl="1">
      <w:start w:val="4"/>
      <w:numFmt w:val="decimal"/>
      <w:lvlText w:val="%1.%2."/>
      <w:lvlJc w:val="left"/>
      <w:pPr>
        <w:ind w:left="215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2">
    <w:nsid w:val="60B000B9"/>
    <w:multiLevelType w:val="multilevel"/>
    <w:tmpl w:val="F0268BDE"/>
    <w:lvl w:ilvl="0">
      <w:start w:val="1"/>
      <w:numFmt w:val="decimal"/>
      <w:lvlText w:val="%1."/>
      <w:lvlJc w:val="left"/>
      <w:pPr>
        <w:ind w:left="405" w:hanging="405"/>
      </w:pPr>
      <w:rPr>
        <w:rFonts w:hint="default"/>
      </w:rPr>
    </w:lvl>
    <w:lvl w:ilvl="1">
      <w:start w:val="1"/>
      <w:numFmt w:val="decimal"/>
      <w:lvlText w:val="%1.%2."/>
      <w:lvlJc w:val="left"/>
      <w:pPr>
        <w:ind w:left="111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778E5FB4"/>
    <w:multiLevelType w:val="multilevel"/>
    <w:tmpl w:val="93A483C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EE77E3"/>
    <w:multiLevelType w:val="multilevel"/>
    <w:tmpl w:val="21A0461A"/>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3"/>
  </w:num>
  <w:num w:numId="2">
    <w:abstractNumId w:val="14"/>
  </w:num>
  <w:num w:numId="3">
    <w:abstractNumId w:val="1"/>
  </w:num>
  <w:num w:numId="4">
    <w:abstractNumId w:val="4"/>
  </w:num>
  <w:num w:numId="5">
    <w:abstractNumId w:val="12"/>
  </w:num>
  <w:num w:numId="6">
    <w:abstractNumId w:val="10"/>
  </w:num>
  <w:num w:numId="7">
    <w:abstractNumId w:val="0"/>
  </w:num>
  <w:num w:numId="8">
    <w:abstractNumId w:val="9"/>
  </w:num>
  <w:num w:numId="9">
    <w:abstractNumId w:val="2"/>
  </w:num>
  <w:num w:numId="10">
    <w:abstractNumId w:val="6"/>
  </w:num>
  <w:num w:numId="11">
    <w:abstractNumId w:val="5"/>
  </w:num>
  <w:num w:numId="12">
    <w:abstractNumId w:val="7"/>
  </w:num>
  <w:num w:numId="13">
    <w:abstractNumId w:val="8"/>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3A"/>
    <w:rsid w:val="00065505"/>
    <w:rsid w:val="00090870"/>
    <w:rsid w:val="000F0E77"/>
    <w:rsid w:val="00131288"/>
    <w:rsid w:val="0018031B"/>
    <w:rsid w:val="001A399D"/>
    <w:rsid w:val="001C3651"/>
    <w:rsid w:val="001C5651"/>
    <w:rsid w:val="001C73DE"/>
    <w:rsid w:val="001E60B7"/>
    <w:rsid w:val="001E6C53"/>
    <w:rsid w:val="002123F7"/>
    <w:rsid w:val="0024681E"/>
    <w:rsid w:val="0027238C"/>
    <w:rsid w:val="002829DD"/>
    <w:rsid w:val="00285F80"/>
    <w:rsid w:val="002A1200"/>
    <w:rsid w:val="002C5A5F"/>
    <w:rsid w:val="002E6CAE"/>
    <w:rsid w:val="002F3588"/>
    <w:rsid w:val="00311C82"/>
    <w:rsid w:val="00344298"/>
    <w:rsid w:val="00347526"/>
    <w:rsid w:val="00380E47"/>
    <w:rsid w:val="00395BFB"/>
    <w:rsid w:val="003C21D9"/>
    <w:rsid w:val="00403DE4"/>
    <w:rsid w:val="004344AC"/>
    <w:rsid w:val="004447F5"/>
    <w:rsid w:val="00467544"/>
    <w:rsid w:val="00480859"/>
    <w:rsid w:val="00482692"/>
    <w:rsid w:val="00494608"/>
    <w:rsid w:val="004D5EE2"/>
    <w:rsid w:val="004E3BC4"/>
    <w:rsid w:val="004F3E64"/>
    <w:rsid w:val="005359A5"/>
    <w:rsid w:val="0054378D"/>
    <w:rsid w:val="005933DE"/>
    <w:rsid w:val="005A50F0"/>
    <w:rsid w:val="005D3965"/>
    <w:rsid w:val="00652686"/>
    <w:rsid w:val="006750B0"/>
    <w:rsid w:val="006C3EB6"/>
    <w:rsid w:val="006D7542"/>
    <w:rsid w:val="00702B75"/>
    <w:rsid w:val="00715C62"/>
    <w:rsid w:val="00771AEE"/>
    <w:rsid w:val="007A785D"/>
    <w:rsid w:val="007B4661"/>
    <w:rsid w:val="007F523C"/>
    <w:rsid w:val="00834374"/>
    <w:rsid w:val="00870833"/>
    <w:rsid w:val="008B0B12"/>
    <w:rsid w:val="008B3A60"/>
    <w:rsid w:val="008E1195"/>
    <w:rsid w:val="008E66F7"/>
    <w:rsid w:val="008F3C38"/>
    <w:rsid w:val="00911D89"/>
    <w:rsid w:val="00921815"/>
    <w:rsid w:val="00936E59"/>
    <w:rsid w:val="00993D47"/>
    <w:rsid w:val="009A6F7D"/>
    <w:rsid w:val="009B0748"/>
    <w:rsid w:val="009F2014"/>
    <w:rsid w:val="00A05DEB"/>
    <w:rsid w:val="00A06135"/>
    <w:rsid w:val="00A14A37"/>
    <w:rsid w:val="00A17626"/>
    <w:rsid w:val="00A41084"/>
    <w:rsid w:val="00A478BF"/>
    <w:rsid w:val="00A53A65"/>
    <w:rsid w:val="00A6483A"/>
    <w:rsid w:val="00AE1671"/>
    <w:rsid w:val="00AF0B17"/>
    <w:rsid w:val="00AF6ED1"/>
    <w:rsid w:val="00AF7445"/>
    <w:rsid w:val="00B01014"/>
    <w:rsid w:val="00B77266"/>
    <w:rsid w:val="00BA4DAE"/>
    <w:rsid w:val="00BA68DE"/>
    <w:rsid w:val="00BD4CC5"/>
    <w:rsid w:val="00BD55C6"/>
    <w:rsid w:val="00BE4811"/>
    <w:rsid w:val="00C0224A"/>
    <w:rsid w:val="00C1199F"/>
    <w:rsid w:val="00C22688"/>
    <w:rsid w:val="00C47A34"/>
    <w:rsid w:val="00C52682"/>
    <w:rsid w:val="00C84497"/>
    <w:rsid w:val="00C84A8F"/>
    <w:rsid w:val="00C932D9"/>
    <w:rsid w:val="00C9517B"/>
    <w:rsid w:val="00CA2B0C"/>
    <w:rsid w:val="00CA4523"/>
    <w:rsid w:val="00CE56CB"/>
    <w:rsid w:val="00D34317"/>
    <w:rsid w:val="00D35AAE"/>
    <w:rsid w:val="00D4057F"/>
    <w:rsid w:val="00D4607A"/>
    <w:rsid w:val="00D53594"/>
    <w:rsid w:val="00D705B1"/>
    <w:rsid w:val="00D736FF"/>
    <w:rsid w:val="00D82CCC"/>
    <w:rsid w:val="00D9289D"/>
    <w:rsid w:val="00DA49CB"/>
    <w:rsid w:val="00DA6681"/>
    <w:rsid w:val="00DB1484"/>
    <w:rsid w:val="00DD55E7"/>
    <w:rsid w:val="00DE3629"/>
    <w:rsid w:val="00E3042F"/>
    <w:rsid w:val="00E452E8"/>
    <w:rsid w:val="00EB72FC"/>
    <w:rsid w:val="00EB7FAE"/>
    <w:rsid w:val="00ED08A2"/>
    <w:rsid w:val="00EF4979"/>
    <w:rsid w:val="00F0111C"/>
    <w:rsid w:val="00F024F7"/>
    <w:rsid w:val="00F51B99"/>
    <w:rsid w:val="00FD194D"/>
    <w:rsid w:val="00FD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u w:val="none"/>
      <w:shd w:val="clear" w:color="auto" w:fill="auto"/>
    </w:rPr>
  </w:style>
  <w:style w:type="paragraph" w:customStyle="1" w:styleId="1">
    <w:name w:val="Основной текст1"/>
    <w:basedOn w:val="a"/>
    <w:link w:val="a3"/>
    <w:pPr>
      <w:spacing w:after="130"/>
      <w:ind w:firstLine="400"/>
    </w:pPr>
    <w:rPr>
      <w:rFonts w:ascii="Arial" w:eastAsia="Arial" w:hAnsi="Arial" w:cs="Arial"/>
    </w:rPr>
  </w:style>
  <w:style w:type="character" w:customStyle="1" w:styleId="2">
    <w:name w:val="Заголовок №2_"/>
    <w:basedOn w:val="a0"/>
    <w:link w:val="20"/>
    <w:rsid w:val="007B4661"/>
    <w:rPr>
      <w:rFonts w:ascii="Tahoma" w:eastAsia="Tahoma" w:hAnsi="Tahoma" w:cs="Tahoma"/>
      <w:b/>
      <w:bCs/>
      <w:color w:val="97BF0D"/>
      <w:sz w:val="17"/>
      <w:szCs w:val="17"/>
    </w:rPr>
  </w:style>
  <w:style w:type="paragraph" w:customStyle="1" w:styleId="20">
    <w:name w:val="Заголовок №2"/>
    <w:basedOn w:val="a"/>
    <w:link w:val="2"/>
    <w:rsid w:val="007B4661"/>
    <w:pPr>
      <w:spacing w:after="320"/>
      <w:outlineLvl w:val="1"/>
    </w:pPr>
    <w:rPr>
      <w:rFonts w:ascii="Tahoma" w:eastAsia="Tahoma" w:hAnsi="Tahoma" w:cs="Tahoma"/>
      <w:b/>
      <w:bCs/>
      <w:color w:val="97BF0D"/>
      <w:sz w:val="17"/>
      <w:szCs w:val="17"/>
    </w:rPr>
  </w:style>
  <w:style w:type="character" w:customStyle="1" w:styleId="21">
    <w:name w:val="Основной текст (2)_"/>
    <w:basedOn w:val="a0"/>
    <w:link w:val="22"/>
    <w:rsid w:val="00652686"/>
    <w:rPr>
      <w:rFonts w:ascii="Tahoma" w:eastAsia="Tahoma" w:hAnsi="Tahoma" w:cs="Tahoma"/>
      <w:color w:val="EBEBEB"/>
      <w:sz w:val="50"/>
      <w:szCs w:val="50"/>
    </w:rPr>
  </w:style>
  <w:style w:type="paragraph" w:customStyle="1" w:styleId="22">
    <w:name w:val="Основной текст (2)"/>
    <w:basedOn w:val="a"/>
    <w:link w:val="21"/>
    <w:rsid w:val="00652686"/>
    <w:pPr>
      <w:spacing w:after="340" w:line="276" w:lineRule="auto"/>
    </w:pPr>
    <w:rPr>
      <w:rFonts w:ascii="Tahoma" w:eastAsia="Tahoma" w:hAnsi="Tahoma" w:cs="Tahoma"/>
      <w:color w:val="EBEBEB"/>
      <w:sz w:val="50"/>
      <w:szCs w:val="50"/>
    </w:rPr>
  </w:style>
  <w:style w:type="character" w:customStyle="1" w:styleId="a4">
    <w:name w:val="Подпись к картинке_"/>
    <w:basedOn w:val="a0"/>
    <w:link w:val="a5"/>
    <w:rsid w:val="00652686"/>
    <w:rPr>
      <w:rFonts w:ascii="Tahoma" w:eastAsia="Tahoma" w:hAnsi="Tahoma" w:cs="Tahoma"/>
      <w:b/>
      <w:bCs/>
      <w:sz w:val="17"/>
      <w:szCs w:val="17"/>
    </w:rPr>
  </w:style>
  <w:style w:type="paragraph" w:customStyle="1" w:styleId="a5">
    <w:name w:val="Подпись к картинке"/>
    <w:basedOn w:val="a"/>
    <w:link w:val="a4"/>
    <w:rsid w:val="00652686"/>
    <w:rPr>
      <w:rFonts w:ascii="Tahoma" w:eastAsia="Tahoma" w:hAnsi="Tahoma" w:cs="Tahoma"/>
      <w:b/>
      <w:bCs/>
      <w:color w:val="auto"/>
      <w:sz w:val="17"/>
      <w:szCs w:val="17"/>
    </w:rPr>
  </w:style>
  <w:style w:type="character" w:customStyle="1" w:styleId="10">
    <w:name w:val="Заголовок №1_"/>
    <w:basedOn w:val="a0"/>
    <w:link w:val="11"/>
    <w:rsid w:val="00AF6ED1"/>
    <w:rPr>
      <w:rFonts w:ascii="Tahoma" w:eastAsia="Tahoma" w:hAnsi="Tahoma" w:cs="Tahoma"/>
      <w:b/>
      <w:bCs/>
      <w:color w:val="97BF0D"/>
    </w:rPr>
  </w:style>
  <w:style w:type="paragraph" w:customStyle="1" w:styleId="11">
    <w:name w:val="Заголовок №1"/>
    <w:basedOn w:val="a"/>
    <w:link w:val="10"/>
    <w:rsid w:val="00AF6ED1"/>
    <w:pPr>
      <w:spacing w:after="540" w:line="298" w:lineRule="auto"/>
      <w:ind w:left="760"/>
      <w:outlineLvl w:val="0"/>
    </w:pPr>
    <w:rPr>
      <w:rFonts w:ascii="Tahoma" w:eastAsia="Tahoma" w:hAnsi="Tahoma" w:cs="Tahoma"/>
      <w:b/>
      <w:bCs/>
      <w:color w:val="97BF0D"/>
    </w:rPr>
  </w:style>
  <w:style w:type="paragraph" w:styleId="a6">
    <w:name w:val="Balloon Text"/>
    <w:basedOn w:val="a"/>
    <w:link w:val="a7"/>
    <w:uiPriority w:val="99"/>
    <w:semiHidden/>
    <w:unhideWhenUsed/>
    <w:rsid w:val="00480859"/>
    <w:rPr>
      <w:rFonts w:ascii="Tahoma" w:hAnsi="Tahoma" w:cs="Tahoma"/>
      <w:sz w:val="16"/>
      <w:szCs w:val="16"/>
    </w:rPr>
  </w:style>
  <w:style w:type="character" w:customStyle="1" w:styleId="a7">
    <w:name w:val="Текст выноски Знак"/>
    <w:basedOn w:val="a0"/>
    <w:link w:val="a6"/>
    <w:uiPriority w:val="99"/>
    <w:semiHidden/>
    <w:rsid w:val="00480859"/>
    <w:rPr>
      <w:rFonts w:ascii="Tahoma" w:hAnsi="Tahoma" w:cs="Tahoma"/>
      <w:color w:val="000000"/>
      <w:sz w:val="16"/>
      <w:szCs w:val="16"/>
    </w:rPr>
  </w:style>
  <w:style w:type="paragraph" w:styleId="a8">
    <w:name w:val="header"/>
    <w:basedOn w:val="a"/>
    <w:link w:val="a9"/>
    <w:uiPriority w:val="99"/>
    <w:unhideWhenUsed/>
    <w:rsid w:val="0024681E"/>
    <w:pPr>
      <w:tabs>
        <w:tab w:val="center" w:pos="4677"/>
        <w:tab w:val="right" w:pos="9355"/>
      </w:tabs>
    </w:pPr>
  </w:style>
  <w:style w:type="character" w:customStyle="1" w:styleId="a9">
    <w:name w:val="Верхний колонтитул Знак"/>
    <w:basedOn w:val="a0"/>
    <w:link w:val="a8"/>
    <w:uiPriority w:val="99"/>
    <w:rsid w:val="0024681E"/>
    <w:rPr>
      <w:color w:val="000000"/>
    </w:rPr>
  </w:style>
  <w:style w:type="paragraph" w:styleId="aa">
    <w:name w:val="footer"/>
    <w:basedOn w:val="a"/>
    <w:link w:val="ab"/>
    <w:uiPriority w:val="99"/>
    <w:unhideWhenUsed/>
    <w:rsid w:val="0024681E"/>
    <w:pPr>
      <w:tabs>
        <w:tab w:val="center" w:pos="4677"/>
        <w:tab w:val="right" w:pos="9355"/>
      </w:tabs>
    </w:pPr>
  </w:style>
  <w:style w:type="character" w:customStyle="1" w:styleId="ab">
    <w:name w:val="Нижний колонтитул Знак"/>
    <w:basedOn w:val="a0"/>
    <w:link w:val="aa"/>
    <w:uiPriority w:val="99"/>
    <w:rsid w:val="0024681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u w:val="none"/>
      <w:shd w:val="clear" w:color="auto" w:fill="auto"/>
    </w:rPr>
  </w:style>
  <w:style w:type="paragraph" w:customStyle="1" w:styleId="1">
    <w:name w:val="Основной текст1"/>
    <w:basedOn w:val="a"/>
    <w:link w:val="a3"/>
    <w:pPr>
      <w:spacing w:after="130"/>
      <w:ind w:firstLine="400"/>
    </w:pPr>
    <w:rPr>
      <w:rFonts w:ascii="Arial" w:eastAsia="Arial" w:hAnsi="Arial" w:cs="Arial"/>
    </w:rPr>
  </w:style>
  <w:style w:type="character" w:customStyle="1" w:styleId="2">
    <w:name w:val="Заголовок №2_"/>
    <w:basedOn w:val="a0"/>
    <w:link w:val="20"/>
    <w:rsid w:val="007B4661"/>
    <w:rPr>
      <w:rFonts w:ascii="Tahoma" w:eastAsia="Tahoma" w:hAnsi="Tahoma" w:cs="Tahoma"/>
      <w:b/>
      <w:bCs/>
      <w:color w:val="97BF0D"/>
      <w:sz w:val="17"/>
      <w:szCs w:val="17"/>
    </w:rPr>
  </w:style>
  <w:style w:type="paragraph" w:customStyle="1" w:styleId="20">
    <w:name w:val="Заголовок №2"/>
    <w:basedOn w:val="a"/>
    <w:link w:val="2"/>
    <w:rsid w:val="007B4661"/>
    <w:pPr>
      <w:spacing w:after="320"/>
      <w:outlineLvl w:val="1"/>
    </w:pPr>
    <w:rPr>
      <w:rFonts w:ascii="Tahoma" w:eastAsia="Tahoma" w:hAnsi="Tahoma" w:cs="Tahoma"/>
      <w:b/>
      <w:bCs/>
      <w:color w:val="97BF0D"/>
      <w:sz w:val="17"/>
      <w:szCs w:val="17"/>
    </w:rPr>
  </w:style>
  <w:style w:type="character" w:customStyle="1" w:styleId="21">
    <w:name w:val="Основной текст (2)_"/>
    <w:basedOn w:val="a0"/>
    <w:link w:val="22"/>
    <w:rsid w:val="00652686"/>
    <w:rPr>
      <w:rFonts w:ascii="Tahoma" w:eastAsia="Tahoma" w:hAnsi="Tahoma" w:cs="Tahoma"/>
      <w:color w:val="EBEBEB"/>
      <w:sz w:val="50"/>
      <w:szCs w:val="50"/>
    </w:rPr>
  </w:style>
  <w:style w:type="paragraph" w:customStyle="1" w:styleId="22">
    <w:name w:val="Основной текст (2)"/>
    <w:basedOn w:val="a"/>
    <w:link w:val="21"/>
    <w:rsid w:val="00652686"/>
    <w:pPr>
      <w:spacing w:after="340" w:line="276" w:lineRule="auto"/>
    </w:pPr>
    <w:rPr>
      <w:rFonts w:ascii="Tahoma" w:eastAsia="Tahoma" w:hAnsi="Tahoma" w:cs="Tahoma"/>
      <w:color w:val="EBEBEB"/>
      <w:sz w:val="50"/>
      <w:szCs w:val="50"/>
    </w:rPr>
  </w:style>
  <w:style w:type="character" w:customStyle="1" w:styleId="a4">
    <w:name w:val="Подпись к картинке_"/>
    <w:basedOn w:val="a0"/>
    <w:link w:val="a5"/>
    <w:rsid w:val="00652686"/>
    <w:rPr>
      <w:rFonts w:ascii="Tahoma" w:eastAsia="Tahoma" w:hAnsi="Tahoma" w:cs="Tahoma"/>
      <w:b/>
      <w:bCs/>
      <w:sz w:val="17"/>
      <w:szCs w:val="17"/>
    </w:rPr>
  </w:style>
  <w:style w:type="paragraph" w:customStyle="1" w:styleId="a5">
    <w:name w:val="Подпись к картинке"/>
    <w:basedOn w:val="a"/>
    <w:link w:val="a4"/>
    <w:rsid w:val="00652686"/>
    <w:rPr>
      <w:rFonts w:ascii="Tahoma" w:eastAsia="Tahoma" w:hAnsi="Tahoma" w:cs="Tahoma"/>
      <w:b/>
      <w:bCs/>
      <w:color w:val="auto"/>
      <w:sz w:val="17"/>
      <w:szCs w:val="17"/>
    </w:rPr>
  </w:style>
  <w:style w:type="character" w:customStyle="1" w:styleId="10">
    <w:name w:val="Заголовок №1_"/>
    <w:basedOn w:val="a0"/>
    <w:link w:val="11"/>
    <w:rsid w:val="00AF6ED1"/>
    <w:rPr>
      <w:rFonts w:ascii="Tahoma" w:eastAsia="Tahoma" w:hAnsi="Tahoma" w:cs="Tahoma"/>
      <w:b/>
      <w:bCs/>
      <w:color w:val="97BF0D"/>
    </w:rPr>
  </w:style>
  <w:style w:type="paragraph" w:customStyle="1" w:styleId="11">
    <w:name w:val="Заголовок №1"/>
    <w:basedOn w:val="a"/>
    <w:link w:val="10"/>
    <w:rsid w:val="00AF6ED1"/>
    <w:pPr>
      <w:spacing w:after="540" w:line="298" w:lineRule="auto"/>
      <w:ind w:left="760"/>
      <w:outlineLvl w:val="0"/>
    </w:pPr>
    <w:rPr>
      <w:rFonts w:ascii="Tahoma" w:eastAsia="Tahoma" w:hAnsi="Tahoma" w:cs="Tahoma"/>
      <w:b/>
      <w:bCs/>
      <w:color w:val="97BF0D"/>
    </w:rPr>
  </w:style>
  <w:style w:type="paragraph" w:styleId="a6">
    <w:name w:val="Balloon Text"/>
    <w:basedOn w:val="a"/>
    <w:link w:val="a7"/>
    <w:uiPriority w:val="99"/>
    <w:semiHidden/>
    <w:unhideWhenUsed/>
    <w:rsid w:val="00480859"/>
    <w:rPr>
      <w:rFonts w:ascii="Tahoma" w:hAnsi="Tahoma" w:cs="Tahoma"/>
      <w:sz w:val="16"/>
      <w:szCs w:val="16"/>
    </w:rPr>
  </w:style>
  <w:style w:type="character" w:customStyle="1" w:styleId="a7">
    <w:name w:val="Текст выноски Знак"/>
    <w:basedOn w:val="a0"/>
    <w:link w:val="a6"/>
    <w:uiPriority w:val="99"/>
    <w:semiHidden/>
    <w:rsid w:val="00480859"/>
    <w:rPr>
      <w:rFonts w:ascii="Tahoma" w:hAnsi="Tahoma" w:cs="Tahoma"/>
      <w:color w:val="000000"/>
      <w:sz w:val="16"/>
      <w:szCs w:val="16"/>
    </w:rPr>
  </w:style>
  <w:style w:type="paragraph" w:styleId="a8">
    <w:name w:val="header"/>
    <w:basedOn w:val="a"/>
    <w:link w:val="a9"/>
    <w:uiPriority w:val="99"/>
    <w:unhideWhenUsed/>
    <w:rsid w:val="0024681E"/>
    <w:pPr>
      <w:tabs>
        <w:tab w:val="center" w:pos="4677"/>
        <w:tab w:val="right" w:pos="9355"/>
      </w:tabs>
    </w:pPr>
  </w:style>
  <w:style w:type="character" w:customStyle="1" w:styleId="a9">
    <w:name w:val="Верхний колонтитул Знак"/>
    <w:basedOn w:val="a0"/>
    <w:link w:val="a8"/>
    <w:uiPriority w:val="99"/>
    <w:rsid w:val="0024681E"/>
    <w:rPr>
      <w:color w:val="000000"/>
    </w:rPr>
  </w:style>
  <w:style w:type="paragraph" w:styleId="aa">
    <w:name w:val="footer"/>
    <w:basedOn w:val="a"/>
    <w:link w:val="ab"/>
    <w:uiPriority w:val="99"/>
    <w:unhideWhenUsed/>
    <w:rsid w:val="0024681E"/>
    <w:pPr>
      <w:tabs>
        <w:tab w:val="center" w:pos="4677"/>
        <w:tab w:val="right" w:pos="9355"/>
      </w:tabs>
    </w:pPr>
  </w:style>
  <w:style w:type="character" w:customStyle="1" w:styleId="ab">
    <w:name w:val="Нижний колонтитул Знак"/>
    <w:basedOn w:val="a0"/>
    <w:link w:val="aa"/>
    <w:uiPriority w:val="99"/>
    <w:rsid w:val="0024681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27E82-07A7-401B-9DA5-FB16DCA0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11270</Words>
  <Characters>64242</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2023-02-20T03:44:00Z</cp:lastPrinted>
  <dcterms:created xsi:type="dcterms:W3CDTF">2023-02-16T09:15:00Z</dcterms:created>
  <dcterms:modified xsi:type="dcterms:W3CDTF">2023-02-20T03:46:00Z</dcterms:modified>
</cp:coreProperties>
</file>