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97" w:rsidRDefault="00955097" w:rsidP="00955097">
      <w:pPr>
        <w:pStyle w:val="a4"/>
        <w:ind w:right="-108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21" w:rsidRDefault="001D2021" w:rsidP="001D2021">
      <w:pPr>
        <w:pStyle w:val="a4"/>
        <w:ind w:right="-108"/>
        <w:jc w:val="center"/>
        <w:rPr>
          <w:szCs w:val="28"/>
        </w:rPr>
      </w:pPr>
      <w:r>
        <w:rPr>
          <w:szCs w:val="28"/>
        </w:rPr>
        <w:t>АДМИНИСТРАЦИЯ П.ПОДТЕСОВО</w:t>
      </w:r>
      <w:r>
        <w:rPr>
          <w:szCs w:val="28"/>
        </w:rPr>
        <w:br/>
        <w:t>ЕНИСЕЙСКОГО РАЙОНА</w:t>
      </w:r>
      <w:r>
        <w:rPr>
          <w:szCs w:val="28"/>
        </w:rPr>
        <w:br/>
        <w:t>КРАСНОЯРСКОГО КРАЯ</w:t>
      </w:r>
    </w:p>
    <w:p w:rsidR="00EA2547" w:rsidRDefault="00EA2547" w:rsidP="00EA2547">
      <w:pPr>
        <w:spacing w:after="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097" w:rsidRDefault="00CB05F0" w:rsidP="00097B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42163">
        <w:rPr>
          <w:rFonts w:ascii="Times New Roman" w:hAnsi="Times New Roman"/>
          <w:sz w:val="28"/>
          <w:szCs w:val="28"/>
        </w:rPr>
        <w:t>12.11.</w:t>
      </w:r>
      <w:r w:rsidR="00D500AC">
        <w:rPr>
          <w:rFonts w:ascii="Times New Roman" w:hAnsi="Times New Roman"/>
          <w:sz w:val="28"/>
          <w:szCs w:val="28"/>
        </w:rPr>
        <w:t>201</w:t>
      </w:r>
      <w:r w:rsidR="00AA0E08">
        <w:rPr>
          <w:rFonts w:ascii="Times New Roman" w:hAnsi="Times New Roman"/>
          <w:sz w:val="28"/>
          <w:szCs w:val="28"/>
        </w:rPr>
        <w:t>9</w:t>
      </w:r>
      <w:r w:rsidR="00D500AC">
        <w:rPr>
          <w:rFonts w:ascii="Times New Roman" w:hAnsi="Times New Roman"/>
          <w:sz w:val="28"/>
          <w:szCs w:val="28"/>
        </w:rPr>
        <w:t xml:space="preserve"> г</w:t>
      </w:r>
      <w:r w:rsidR="00955097">
        <w:rPr>
          <w:rFonts w:ascii="Times New Roman" w:hAnsi="Times New Roman"/>
          <w:sz w:val="28"/>
          <w:szCs w:val="28"/>
        </w:rPr>
        <w:t xml:space="preserve">                </w:t>
      </w:r>
      <w:r w:rsidR="0060674E">
        <w:rPr>
          <w:rFonts w:ascii="Times New Roman" w:hAnsi="Times New Roman"/>
          <w:sz w:val="28"/>
          <w:szCs w:val="28"/>
        </w:rPr>
        <w:t xml:space="preserve">       </w:t>
      </w:r>
      <w:r w:rsidR="00955097">
        <w:rPr>
          <w:rFonts w:ascii="Times New Roman" w:hAnsi="Times New Roman"/>
          <w:sz w:val="28"/>
          <w:szCs w:val="28"/>
        </w:rPr>
        <w:t xml:space="preserve">  ПОСТАН</w:t>
      </w:r>
      <w:r w:rsidR="0060674E">
        <w:rPr>
          <w:rFonts w:ascii="Times New Roman" w:hAnsi="Times New Roman"/>
          <w:sz w:val="28"/>
          <w:szCs w:val="28"/>
        </w:rPr>
        <w:t xml:space="preserve">ОВЛЕНИЕ                        </w:t>
      </w:r>
      <w:r w:rsidR="001740E5">
        <w:rPr>
          <w:rFonts w:ascii="Times New Roman" w:hAnsi="Times New Roman"/>
          <w:sz w:val="28"/>
          <w:szCs w:val="28"/>
        </w:rPr>
        <w:t xml:space="preserve">   </w:t>
      </w:r>
      <w:r w:rsidR="004D7D96">
        <w:rPr>
          <w:rFonts w:ascii="Times New Roman" w:hAnsi="Times New Roman"/>
          <w:sz w:val="28"/>
          <w:szCs w:val="28"/>
        </w:rPr>
        <w:t xml:space="preserve">  </w:t>
      </w:r>
      <w:r w:rsidR="0054216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A0E08">
        <w:rPr>
          <w:rFonts w:ascii="Times New Roman" w:hAnsi="Times New Roman"/>
          <w:sz w:val="28"/>
          <w:szCs w:val="28"/>
        </w:rPr>
        <w:t>№</w:t>
      </w:r>
      <w:r w:rsidR="00542163">
        <w:rPr>
          <w:rFonts w:ascii="Times New Roman" w:hAnsi="Times New Roman"/>
          <w:sz w:val="28"/>
          <w:szCs w:val="28"/>
        </w:rPr>
        <w:t xml:space="preserve"> 105</w:t>
      </w:r>
      <w:r w:rsidR="00A95B70">
        <w:rPr>
          <w:rFonts w:ascii="Times New Roman" w:hAnsi="Times New Roman"/>
          <w:sz w:val="28"/>
          <w:szCs w:val="28"/>
        </w:rPr>
        <w:t>-п</w:t>
      </w:r>
    </w:p>
    <w:p w:rsidR="00955097" w:rsidRDefault="0060674E" w:rsidP="00C637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55097">
        <w:rPr>
          <w:rFonts w:ascii="Times New Roman" w:hAnsi="Times New Roman"/>
          <w:sz w:val="28"/>
          <w:szCs w:val="28"/>
        </w:rPr>
        <w:t>п. Подтесово</w:t>
      </w:r>
    </w:p>
    <w:p w:rsidR="00955097" w:rsidRDefault="00D500AC" w:rsidP="00097BE2">
      <w:pPr>
        <w:spacing w:after="2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 внесении </w:t>
      </w:r>
      <w:r w:rsidR="00097BE2">
        <w:rPr>
          <w:rFonts w:ascii="Times New Roman" w:hAnsi="Times New Roman"/>
          <w:i/>
          <w:sz w:val="28"/>
          <w:szCs w:val="28"/>
        </w:rPr>
        <w:t>изменени</w:t>
      </w:r>
      <w:r w:rsidR="00542163">
        <w:rPr>
          <w:rFonts w:ascii="Times New Roman" w:hAnsi="Times New Roman"/>
          <w:i/>
          <w:sz w:val="28"/>
          <w:szCs w:val="28"/>
        </w:rPr>
        <w:t xml:space="preserve">й </w:t>
      </w:r>
      <w:r>
        <w:rPr>
          <w:rFonts w:ascii="Times New Roman" w:hAnsi="Times New Roman"/>
          <w:i/>
          <w:sz w:val="28"/>
          <w:szCs w:val="28"/>
        </w:rPr>
        <w:t>в постановление</w:t>
      </w:r>
      <w:r w:rsidR="002E062D">
        <w:rPr>
          <w:rFonts w:ascii="Times New Roman" w:hAnsi="Times New Roman"/>
          <w:i/>
          <w:sz w:val="28"/>
          <w:szCs w:val="28"/>
        </w:rPr>
        <w:t xml:space="preserve"> Администрации  п. Подтесово </w:t>
      </w:r>
      <w:r w:rsidR="005F469E">
        <w:rPr>
          <w:rFonts w:ascii="Times New Roman" w:hAnsi="Times New Roman"/>
          <w:i/>
          <w:sz w:val="28"/>
          <w:szCs w:val="28"/>
        </w:rPr>
        <w:t xml:space="preserve"> </w:t>
      </w:r>
      <w:r w:rsidR="002E062D">
        <w:rPr>
          <w:rFonts w:ascii="Times New Roman" w:hAnsi="Times New Roman"/>
          <w:i/>
          <w:sz w:val="28"/>
          <w:szCs w:val="28"/>
        </w:rPr>
        <w:t xml:space="preserve">от 13.04.2018 г </w:t>
      </w:r>
      <w:r w:rsidR="00666AD3">
        <w:rPr>
          <w:rFonts w:ascii="Times New Roman" w:hAnsi="Times New Roman"/>
          <w:i/>
          <w:sz w:val="28"/>
          <w:szCs w:val="28"/>
        </w:rPr>
        <w:t xml:space="preserve">№ </w:t>
      </w:r>
      <w:r w:rsidR="00C60D40">
        <w:rPr>
          <w:rFonts w:ascii="Times New Roman" w:hAnsi="Times New Roman"/>
          <w:i/>
          <w:sz w:val="28"/>
          <w:szCs w:val="28"/>
        </w:rPr>
        <w:t>46</w:t>
      </w:r>
      <w:r w:rsidR="002E062D">
        <w:rPr>
          <w:rFonts w:ascii="Times New Roman" w:hAnsi="Times New Roman"/>
          <w:i/>
          <w:sz w:val="28"/>
          <w:szCs w:val="28"/>
        </w:rPr>
        <w:t>-п.</w:t>
      </w:r>
    </w:p>
    <w:p w:rsidR="009D6C2E" w:rsidRPr="00EA2547" w:rsidRDefault="009D6C2E" w:rsidP="00097BE2">
      <w:pPr>
        <w:tabs>
          <w:tab w:val="left" w:pos="1276"/>
        </w:tabs>
        <w:spacing w:after="20" w:line="240" w:lineRule="auto"/>
        <w:ind w:firstLine="284"/>
        <w:rPr>
          <w:rFonts w:ascii="Times New Roman" w:hAnsi="Times New Roman"/>
          <w:i/>
          <w:sz w:val="28"/>
          <w:szCs w:val="28"/>
        </w:rPr>
      </w:pPr>
    </w:p>
    <w:p w:rsidR="00816F36" w:rsidRPr="00547E85" w:rsidRDefault="00955097" w:rsidP="00816F36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22C3">
        <w:rPr>
          <w:rFonts w:ascii="Times New Roman" w:hAnsi="Times New Roman" w:cs="Times New Roman"/>
          <w:sz w:val="28"/>
          <w:szCs w:val="28"/>
        </w:rPr>
        <w:t xml:space="preserve"> </w:t>
      </w:r>
      <w:r w:rsidR="00EA2547" w:rsidRPr="004A22C3">
        <w:rPr>
          <w:rFonts w:ascii="Times New Roman" w:hAnsi="Times New Roman" w:cs="Times New Roman"/>
          <w:sz w:val="28"/>
          <w:szCs w:val="28"/>
        </w:rPr>
        <w:t xml:space="preserve">      </w:t>
      </w:r>
      <w:r w:rsidR="00816F36" w:rsidRPr="00547E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2E6D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 w:rsidR="00922E6D">
        <w:rPr>
          <w:rFonts w:ascii="Times New Roman" w:hAnsi="Times New Roman" w:cs="Times New Roman"/>
          <w:bCs/>
          <w:sz w:val="28"/>
          <w:szCs w:val="28"/>
        </w:rPr>
        <w:t>р</w:t>
      </w:r>
      <w:bookmarkStart w:id="0" w:name="_GoBack"/>
      <w:bookmarkEnd w:id="0"/>
      <w:r w:rsidR="00816F36">
        <w:rPr>
          <w:rFonts w:ascii="Times New Roman" w:hAnsi="Times New Roman" w:cs="Times New Roman"/>
          <w:bCs/>
          <w:sz w:val="28"/>
          <w:szCs w:val="28"/>
        </w:rPr>
        <w:t xml:space="preserve">екомендациями </w:t>
      </w:r>
      <w:r w:rsidR="00816F36" w:rsidRPr="00547E85">
        <w:rPr>
          <w:rFonts w:ascii="Times New Roman" w:hAnsi="Times New Roman" w:cs="Times New Roman"/>
          <w:bCs/>
          <w:sz w:val="28"/>
          <w:szCs w:val="28"/>
        </w:rPr>
        <w:t>Министерства строительства и жилищно-коммунального хозяйства Красноярского края</w:t>
      </w:r>
      <w:r w:rsidR="00816F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F36" w:rsidRPr="00547E85">
        <w:rPr>
          <w:rFonts w:ascii="Times New Roman" w:hAnsi="Times New Roman" w:cs="Times New Roman"/>
          <w:bCs/>
          <w:sz w:val="28"/>
          <w:szCs w:val="28"/>
        </w:rPr>
        <w:t>от сентября 2019 года</w:t>
      </w:r>
      <w:r w:rsidR="00816F36" w:rsidRPr="00547E85">
        <w:rPr>
          <w:rFonts w:ascii="Times New Roman" w:hAnsi="Times New Roman" w:cs="Times New Roman"/>
          <w:sz w:val="28"/>
          <w:szCs w:val="28"/>
        </w:rPr>
        <w:t>, на основании Устава поселка Подтесово Енисейского</w:t>
      </w:r>
      <w:r w:rsidR="00816F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16F36" w:rsidRPr="00547E85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16F36" w:rsidRPr="00547E8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="00816F36" w:rsidRPr="00547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163" w:rsidRDefault="00642083" w:rsidP="00816F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97BE2">
        <w:rPr>
          <w:rFonts w:ascii="Times New Roman" w:hAnsi="Times New Roman" w:cs="Times New Roman"/>
          <w:sz w:val="28"/>
          <w:szCs w:val="28"/>
        </w:rPr>
        <w:t>В</w:t>
      </w:r>
      <w:r w:rsidR="005F469E">
        <w:rPr>
          <w:rFonts w:ascii="Times New Roman" w:hAnsi="Times New Roman" w:cs="Times New Roman"/>
          <w:sz w:val="28"/>
          <w:szCs w:val="28"/>
        </w:rPr>
        <w:t>нести</w:t>
      </w:r>
      <w:r w:rsidR="00BA15AC">
        <w:rPr>
          <w:rFonts w:ascii="Times New Roman" w:hAnsi="Times New Roman" w:cs="Times New Roman"/>
          <w:sz w:val="28"/>
          <w:szCs w:val="28"/>
        </w:rPr>
        <w:t xml:space="preserve"> в</w:t>
      </w:r>
      <w:r w:rsidR="00097BE2">
        <w:rPr>
          <w:rFonts w:ascii="Times New Roman" w:hAnsi="Times New Roman" w:cs="Times New Roman"/>
          <w:sz w:val="28"/>
          <w:szCs w:val="28"/>
        </w:rPr>
        <w:t xml:space="preserve"> </w:t>
      </w:r>
      <w:r w:rsidR="00542163">
        <w:rPr>
          <w:rFonts w:ascii="Times New Roman" w:hAnsi="Times New Roman" w:cs="Times New Roman"/>
          <w:sz w:val="28"/>
          <w:szCs w:val="28"/>
        </w:rPr>
        <w:t>приложение</w:t>
      </w:r>
      <w:r w:rsidR="00542163" w:rsidRPr="00542163">
        <w:rPr>
          <w:rFonts w:ascii="Times New Roman" w:hAnsi="Times New Roman" w:cs="Times New Roman"/>
          <w:sz w:val="28"/>
          <w:szCs w:val="28"/>
        </w:rPr>
        <w:t xml:space="preserve"> «</w:t>
      </w:r>
      <w:r w:rsidR="00542163" w:rsidRPr="00542163">
        <w:rPr>
          <w:rFonts w:ascii="Times New Roman" w:eastAsia="Times New Roman" w:hAnsi="Times New Roman"/>
          <w:sz w:val="28"/>
          <w:szCs w:val="28"/>
        </w:rPr>
        <w:t>Порядок</w:t>
      </w:r>
      <w:r w:rsidR="00542163">
        <w:rPr>
          <w:rFonts w:ascii="Times New Roman" w:eastAsia="Times New Roman" w:hAnsi="Times New Roman"/>
          <w:sz w:val="28"/>
          <w:szCs w:val="28"/>
        </w:rPr>
        <w:t xml:space="preserve"> </w:t>
      </w:r>
      <w:r w:rsidR="00542163" w:rsidRPr="00542163">
        <w:rPr>
          <w:rFonts w:ascii="Times New Roman" w:eastAsia="Times New Roman" w:hAnsi="Times New Roman"/>
          <w:sz w:val="28"/>
          <w:szCs w:val="28"/>
        </w:rPr>
        <w:t>аккумулирования  и расходования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работ»</w:t>
      </w:r>
      <w:r w:rsidR="00542163">
        <w:rPr>
          <w:rFonts w:ascii="Times New Roman" w:hAnsi="Times New Roman" w:cs="Times New Roman"/>
          <w:sz w:val="28"/>
          <w:szCs w:val="28"/>
        </w:rPr>
        <w:t xml:space="preserve"> </w:t>
      </w:r>
      <w:r w:rsidR="005F469E">
        <w:rPr>
          <w:rFonts w:ascii="Times New Roman" w:hAnsi="Times New Roman" w:cs="Times New Roman"/>
          <w:sz w:val="28"/>
          <w:szCs w:val="28"/>
        </w:rPr>
        <w:t>п</w:t>
      </w:r>
      <w:r w:rsidR="006871B8" w:rsidRPr="00642083">
        <w:rPr>
          <w:rFonts w:ascii="Times New Roman" w:hAnsi="Times New Roman" w:cs="Times New Roman"/>
          <w:sz w:val="28"/>
          <w:szCs w:val="28"/>
        </w:rPr>
        <w:t>остановлени</w:t>
      </w:r>
      <w:r w:rsidR="00542163">
        <w:rPr>
          <w:rFonts w:ascii="Times New Roman" w:hAnsi="Times New Roman" w:cs="Times New Roman"/>
          <w:sz w:val="28"/>
          <w:szCs w:val="28"/>
        </w:rPr>
        <w:t>я</w:t>
      </w:r>
      <w:r w:rsidR="006871B8" w:rsidRPr="00642083">
        <w:rPr>
          <w:rFonts w:ascii="Times New Roman" w:hAnsi="Times New Roman" w:cs="Times New Roman"/>
          <w:sz w:val="28"/>
          <w:szCs w:val="28"/>
        </w:rPr>
        <w:t xml:space="preserve">  </w:t>
      </w:r>
      <w:r w:rsidR="002E062D" w:rsidRPr="00642083">
        <w:rPr>
          <w:rFonts w:ascii="Times New Roman" w:hAnsi="Times New Roman" w:cs="Times New Roman"/>
          <w:sz w:val="28"/>
          <w:szCs w:val="28"/>
        </w:rPr>
        <w:t>от 13.04.2018 г</w:t>
      </w:r>
      <w:r w:rsidR="002E062D">
        <w:rPr>
          <w:rFonts w:ascii="Times New Roman" w:hAnsi="Times New Roman" w:cs="Times New Roman"/>
          <w:sz w:val="28"/>
          <w:szCs w:val="28"/>
        </w:rPr>
        <w:t>.</w:t>
      </w:r>
      <w:r w:rsidR="002E062D" w:rsidRPr="00642083">
        <w:rPr>
          <w:rFonts w:ascii="Times New Roman" w:hAnsi="Times New Roman" w:cs="Times New Roman"/>
          <w:sz w:val="28"/>
          <w:szCs w:val="28"/>
        </w:rPr>
        <w:t xml:space="preserve"> </w:t>
      </w:r>
      <w:r w:rsidR="00C60D40" w:rsidRPr="00642083">
        <w:rPr>
          <w:rFonts w:ascii="Times New Roman" w:hAnsi="Times New Roman" w:cs="Times New Roman"/>
          <w:sz w:val="28"/>
          <w:szCs w:val="28"/>
        </w:rPr>
        <w:t>№ 46-п «Об утверждении Порядка  аккумулирования средств заинтересованных лиц, направляемых на выполнение минимального, дополнительного перечней работ</w:t>
      </w:r>
      <w:proofErr w:type="gramEnd"/>
      <w:r w:rsidR="00C60D40" w:rsidRPr="00642083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территорий, и механизм </w:t>
      </w:r>
      <w:proofErr w:type="gramStart"/>
      <w:r w:rsidR="00C60D40" w:rsidRPr="006420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60D40" w:rsidRPr="00642083">
        <w:rPr>
          <w:rFonts w:ascii="Times New Roman" w:hAnsi="Times New Roman" w:cs="Times New Roman"/>
          <w:sz w:val="28"/>
          <w:szCs w:val="28"/>
        </w:rPr>
        <w:t xml:space="preserve"> их расходованием, а также порядок и формы трудового и финансового участия граждан в выполнении указанных работ</w:t>
      </w:r>
      <w:r w:rsidR="005F469E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097B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6F36" w:rsidRDefault="00542163" w:rsidP="00816F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</w:t>
      </w:r>
      <w:r w:rsidR="00AA0E08" w:rsidRPr="00AA0E08">
        <w:rPr>
          <w:rFonts w:ascii="Times New Roman" w:hAnsi="Times New Roman"/>
          <w:bCs/>
          <w:sz w:val="28"/>
          <w:szCs w:val="28"/>
        </w:rPr>
        <w:t xml:space="preserve"> пункт</w:t>
      </w:r>
      <w:r w:rsidR="002E062D">
        <w:rPr>
          <w:rFonts w:ascii="Times New Roman" w:hAnsi="Times New Roman"/>
          <w:bCs/>
          <w:sz w:val="28"/>
          <w:szCs w:val="28"/>
        </w:rPr>
        <w:t xml:space="preserve"> </w:t>
      </w:r>
      <w:r w:rsidR="00AA0E08" w:rsidRPr="00AA0E0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.4.</w:t>
      </w:r>
      <w:r w:rsidR="00AA0E08" w:rsidRPr="00AA0E08">
        <w:rPr>
          <w:rFonts w:ascii="Times New Roman" w:hAnsi="Times New Roman"/>
          <w:bCs/>
          <w:sz w:val="28"/>
          <w:szCs w:val="28"/>
        </w:rPr>
        <w:t xml:space="preserve"> </w:t>
      </w:r>
      <w:r w:rsidR="002E062D">
        <w:rPr>
          <w:rFonts w:ascii="Times New Roman" w:hAnsi="Times New Roman"/>
          <w:bCs/>
          <w:sz w:val="28"/>
          <w:szCs w:val="28"/>
        </w:rPr>
        <w:t xml:space="preserve">раздела 1 </w:t>
      </w:r>
      <w:r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542163" w:rsidRPr="00816F36" w:rsidRDefault="00542163" w:rsidP="00816F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«1.4.Минимальный перечень включает в себя:</w:t>
      </w:r>
    </w:p>
    <w:p w:rsidR="00542163" w:rsidRDefault="00816F36" w:rsidP="00816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2163">
        <w:rPr>
          <w:rFonts w:ascii="Times New Roman" w:hAnsi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542163" w:rsidRDefault="00816F36" w:rsidP="0081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2163">
        <w:rPr>
          <w:rFonts w:ascii="Times New Roman" w:hAnsi="Times New Roman"/>
          <w:sz w:val="28"/>
          <w:szCs w:val="28"/>
        </w:rPr>
        <w:t>обеспечение освещения дворовых территорий;</w:t>
      </w:r>
    </w:p>
    <w:p w:rsidR="00542163" w:rsidRDefault="00816F36" w:rsidP="0081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2163">
        <w:rPr>
          <w:rFonts w:ascii="Times New Roman" w:hAnsi="Times New Roman"/>
          <w:sz w:val="28"/>
          <w:szCs w:val="28"/>
        </w:rPr>
        <w:t>установку скамеек;</w:t>
      </w:r>
    </w:p>
    <w:p w:rsidR="000D48AB" w:rsidRPr="00816F36" w:rsidRDefault="00816F36" w:rsidP="0081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2163">
        <w:rPr>
          <w:rFonts w:ascii="Times New Roman" w:hAnsi="Times New Roman"/>
          <w:sz w:val="28"/>
          <w:szCs w:val="28"/>
        </w:rPr>
        <w:t>установку урн для мусора</w:t>
      </w:r>
      <w:proofErr w:type="gramStart"/>
      <w:r w:rsidR="00542163">
        <w:rPr>
          <w:rFonts w:ascii="Times New Roman" w:hAnsi="Times New Roman"/>
          <w:sz w:val="28"/>
          <w:szCs w:val="28"/>
        </w:rPr>
        <w:t>.»</w:t>
      </w:r>
      <w:r w:rsidR="000D48AB">
        <w:rPr>
          <w:rFonts w:ascii="Times New Roman" w:hAnsi="Times New Roman"/>
          <w:sz w:val="28"/>
          <w:szCs w:val="28"/>
        </w:rPr>
        <w:t>;</w:t>
      </w:r>
      <w:proofErr w:type="gramEnd"/>
    </w:p>
    <w:p w:rsidR="000D48AB" w:rsidRPr="000D48AB" w:rsidRDefault="000D48AB" w:rsidP="00816F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Pr="00AA0E08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0E0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.5.</w:t>
      </w:r>
      <w:r w:rsidRPr="00AA0E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раздела 1 изложить в новой редакции:</w:t>
      </w:r>
    </w:p>
    <w:p w:rsidR="000D48AB" w:rsidRDefault="000D48AB" w:rsidP="0081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«1.5.Дополнительный перечень включает в себя:</w:t>
      </w:r>
    </w:p>
    <w:p w:rsidR="000D48AB" w:rsidRDefault="00816F36" w:rsidP="0081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48AB">
        <w:rPr>
          <w:rFonts w:ascii="Times New Roman" w:hAnsi="Times New Roman"/>
          <w:sz w:val="28"/>
          <w:szCs w:val="28"/>
        </w:rPr>
        <w:t>оборудование детских площадок;</w:t>
      </w:r>
    </w:p>
    <w:p w:rsidR="000D48AB" w:rsidRDefault="00816F36" w:rsidP="0081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48AB">
        <w:rPr>
          <w:rFonts w:ascii="Times New Roman" w:hAnsi="Times New Roman"/>
          <w:sz w:val="28"/>
          <w:szCs w:val="28"/>
        </w:rPr>
        <w:t>оборудование спортивных площадок;</w:t>
      </w:r>
    </w:p>
    <w:p w:rsidR="000D48AB" w:rsidRDefault="00816F36" w:rsidP="00816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48AB">
        <w:rPr>
          <w:rFonts w:ascii="Times New Roman" w:hAnsi="Times New Roman"/>
          <w:sz w:val="28"/>
          <w:szCs w:val="28"/>
        </w:rPr>
        <w:t>устройство пешеходных дорожек</w:t>
      </w:r>
      <w:proofErr w:type="gramStart"/>
      <w:r w:rsidR="000D48AB">
        <w:rPr>
          <w:rFonts w:ascii="Times New Roman" w:hAnsi="Times New Roman"/>
          <w:sz w:val="28"/>
          <w:szCs w:val="28"/>
        </w:rPr>
        <w:t>.»;</w:t>
      </w:r>
      <w:proofErr w:type="gramEnd"/>
    </w:p>
    <w:p w:rsidR="000D48AB" w:rsidRDefault="000D48AB" w:rsidP="0081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раздел 3 изложить в новой редакции согласно приложению  к </w:t>
      </w:r>
      <w:r w:rsidR="00816F36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60674E" w:rsidRDefault="00642083" w:rsidP="00816F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proofErr w:type="gramStart"/>
      <w:r w:rsidR="00E60B2E" w:rsidRPr="0064208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E60B2E" w:rsidRPr="00642083">
        <w:rPr>
          <w:rFonts w:ascii="Times New Roman" w:hAnsi="Times New Roman"/>
          <w:bCs/>
          <w:sz w:val="28"/>
          <w:szCs w:val="28"/>
        </w:rPr>
        <w:t xml:space="preserve"> </w:t>
      </w:r>
      <w:r w:rsidR="00816F36">
        <w:rPr>
          <w:rFonts w:ascii="Times New Roman" w:hAnsi="Times New Roman"/>
          <w:bCs/>
          <w:sz w:val="28"/>
          <w:szCs w:val="28"/>
        </w:rPr>
        <w:t>исполнением</w:t>
      </w:r>
      <w:r w:rsidR="00E60B2E" w:rsidRPr="00642083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1E6144" w:rsidRDefault="00E60B2E" w:rsidP="00816F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0969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0969">
        <w:rPr>
          <w:rFonts w:ascii="Times New Roman" w:hAnsi="Times New Roman"/>
          <w:bCs/>
          <w:sz w:val="28"/>
          <w:szCs w:val="28"/>
        </w:rPr>
        <w:t>Постановление вступает в силу после официального опубликования в информационном издании «</w:t>
      </w:r>
      <w:proofErr w:type="spellStart"/>
      <w:r w:rsidRPr="00CD0969">
        <w:rPr>
          <w:rFonts w:ascii="Times New Roman" w:hAnsi="Times New Roman"/>
          <w:bCs/>
          <w:sz w:val="28"/>
          <w:szCs w:val="28"/>
        </w:rPr>
        <w:t>Подтёсовский</w:t>
      </w:r>
      <w:proofErr w:type="spellEnd"/>
      <w:r w:rsidRPr="00CD0969">
        <w:rPr>
          <w:rFonts w:ascii="Times New Roman" w:hAnsi="Times New Roman"/>
          <w:bCs/>
          <w:sz w:val="28"/>
          <w:szCs w:val="28"/>
        </w:rPr>
        <w:t xml:space="preserve"> Вестник» и подлежит размещению на официальном сайте п.   Подтесово Енисейского района в сети Интернет – </w:t>
      </w:r>
      <w:proofErr w:type="spellStart"/>
      <w:r w:rsidRPr="00CD0969">
        <w:rPr>
          <w:rFonts w:ascii="Times New Roman" w:hAnsi="Times New Roman"/>
          <w:bCs/>
          <w:sz w:val="28"/>
          <w:szCs w:val="28"/>
        </w:rPr>
        <w:t>подтесово</w:t>
      </w:r>
      <w:proofErr w:type="gramStart"/>
      <w:r w:rsidRPr="00CD0969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CD0969">
        <w:rPr>
          <w:rFonts w:ascii="Times New Roman" w:hAnsi="Times New Roman"/>
          <w:bCs/>
          <w:sz w:val="28"/>
          <w:szCs w:val="28"/>
        </w:rPr>
        <w:t>ф</w:t>
      </w:r>
      <w:proofErr w:type="spellEnd"/>
    </w:p>
    <w:p w:rsidR="00097BE2" w:rsidRDefault="00097BE2" w:rsidP="00097B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55617A" w:rsidRPr="00097BE2" w:rsidRDefault="0055617A" w:rsidP="00097B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6077ED" w:rsidRDefault="004F447A" w:rsidP="00B379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п. Подтесово                                                               </w:t>
      </w:r>
      <w:r w:rsidR="004A22C3">
        <w:rPr>
          <w:rFonts w:ascii="Times New Roman" w:hAnsi="Times New Roman"/>
          <w:sz w:val="28"/>
          <w:szCs w:val="28"/>
        </w:rPr>
        <w:t xml:space="preserve">      </w:t>
      </w:r>
      <w:r w:rsidR="00915208">
        <w:rPr>
          <w:rFonts w:ascii="Times New Roman" w:hAnsi="Times New Roman"/>
          <w:sz w:val="28"/>
          <w:szCs w:val="28"/>
        </w:rPr>
        <w:t xml:space="preserve">   </w:t>
      </w:r>
      <w:r w:rsidR="000D48AB">
        <w:rPr>
          <w:rFonts w:ascii="Times New Roman" w:hAnsi="Times New Roman"/>
          <w:sz w:val="28"/>
          <w:szCs w:val="28"/>
        </w:rPr>
        <w:t>А.М.Лейбович</w:t>
      </w: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816F36" w:rsidRDefault="00816F36" w:rsidP="00E33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F36" w:rsidRDefault="00816F36" w:rsidP="00E33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F36" w:rsidRDefault="00816F36" w:rsidP="00E33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F36" w:rsidRDefault="00816F36" w:rsidP="00E33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F36" w:rsidRDefault="00816F36" w:rsidP="00E33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F36" w:rsidRDefault="00816F36" w:rsidP="00E33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16F36" w:rsidRDefault="00816F36" w:rsidP="00E33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D" w:rsidRPr="00E33ADD" w:rsidRDefault="00816F36" w:rsidP="00E33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33ADD" w:rsidRDefault="00E33ADD" w:rsidP="00E33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3ADD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E33ADD" w:rsidRDefault="00E33ADD" w:rsidP="00E33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3ADD">
        <w:rPr>
          <w:rFonts w:ascii="Times New Roman" w:hAnsi="Times New Roman"/>
          <w:sz w:val="24"/>
          <w:szCs w:val="24"/>
        </w:rPr>
        <w:t xml:space="preserve"> п. Подтесово № 105</w:t>
      </w:r>
      <w:r>
        <w:rPr>
          <w:rFonts w:ascii="Times New Roman" w:hAnsi="Times New Roman"/>
          <w:sz w:val="24"/>
          <w:szCs w:val="24"/>
        </w:rPr>
        <w:t>-</w:t>
      </w:r>
      <w:r w:rsidRPr="00E33ADD">
        <w:rPr>
          <w:rFonts w:ascii="Times New Roman" w:hAnsi="Times New Roman"/>
          <w:sz w:val="24"/>
          <w:szCs w:val="24"/>
        </w:rPr>
        <w:t>п от 12.11.2019г</w:t>
      </w:r>
    </w:p>
    <w:p w:rsidR="00E33ADD" w:rsidRDefault="0060674E" w:rsidP="0060674E">
      <w:pPr>
        <w:spacing w:after="0" w:line="240" w:lineRule="auto"/>
        <w:jc w:val="both"/>
        <w:rPr>
          <w:rFonts w:ascii="Calibri" w:hAnsi="Calibri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33ADD" w:rsidRPr="00C22664" w:rsidRDefault="0060674E" w:rsidP="00E33ADD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3. У</w:t>
      </w:r>
      <w:r w:rsidR="00E33ADD" w:rsidRPr="00C22664">
        <w:rPr>
          <w:rFonts w:ascii="Times New Roman" w:eastAsia="Times New Roman" w:hAnsi="Times New Roman"/>
          <w:b/>
          <w:color w:val="000000"/>
          <w:sz w:val="28"/>
          <w:szCs w:val="28"/>
        </w:rPr>
        <w:t>словия аккумулирования и расходования</w:t>
      </w:r>
    </w:p>
    <w:p w:rsidR="00E33ADD" w:rsidRPr="00C22664" w:rsidRDefault="00E33ADD" w:rsidP="00E33ADD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2266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средств заинтересованных лиц</w:t>
      </w:r>
    </w:p>
    <w:p w:rsidR="00E33ADD" w:rsidRPr="00C22664" w:rsidRDefault="00E33ADD" w:rsidP="00E33AD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3ADD" w:rsidRDefault="00E33ADD" w:rsidP="00E33AD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2664">
        <w:rPr>
          <w:rFonts w:ascii="Times New Roman" w:eastAsia="Times New Roman" w:hAnsi="Times New Roman" w:cs="Calibri"/>
          <w:color w:val="000000"/>
          <w:sz w:val="28"/>
          <w:szCs w:val="28"/>
        </w:rPr>
        <w:t>3.1. 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Сбор средств заинтересованных лиц на выполнение </w:t>
      </w:r>
      <w:r>
        <w:rPr>
          <w:rFonts w:ascii="Times New Roman" w:hAnsi="Times New Roman"/>
          <w:sz w:val="28"/>
          <w:szCs w:val="28"/>
        </w:rPr>
        <w:t xml:space="preserve">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</w:t>
      </w:r>
      <w:r w:rsidRPr="00E33ADD">
        <w:rPr>
          <w:rFonts w:ascii="Times New Roman" w:hAnsi="Times New Roman"/>
          <w:sz w:val="28"/>
          <w:szCs w:val="28"/>
        </w:rPr>
        <w:t xml:space="preserve">на специальном счете, </w:t>
      </w:r>
      <w:r w:rsidRPr="00E33ADD">
        <w:rPr>
          <w:rFonts w:ascii="Times New Roman" w:hAnsi="Times New Roman"/>
          <w:bCs/>
          <w:sz w:val="28"/>
          <w:szCs w:val="28"/>
        </w:rPr>
        <w:t>открытом в российской кредитной организации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предназначенном для перечисления средств на благоустройство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муниципальных программ формирования современной городской среды на текущий год.</w:t>
      </w:r>
      <w:proofErr w:type="gramEnd"/>
    </w:p>
    <w:p w:rsidR="00E33ADD" w:rsidRDefault="0060674E" w:rsidP="0060674E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ADD" w:rsidRPr="00E33ADD">
        <w:rPr>
          <w:rFonts w:ascii="Times New Roman" w:hAnsi="Times New Roman"/>
          <w:sz w:val="28"/>
          <w:szCs w:val="28"/>
        </w:rPr>
        <w:t>3.2.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сети "Интернет".</w:t>
      </w:r>
    </w:p>
    <w:p w:rsidR="00E33ADD" w:rsidRDefault="0060674E" w:rsidP="0060674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33ADD">
        <w:rPr>
          <w:rFonts w:ascii="Times New Roman" w:hAnsi="Times New Roman"/>
          <w:sz w:val="28"/>
          <w:szCs w:val="28"/>
        </w:rPr>
        <w:t>3.3.</w:t>
      </w:r>
      <w:r w:rsidR="00E33ADD" w:rsidRPr="00C22664">
        <w:rPr>
          <w:rFonts w:ascii="Times New Roman" w:hAnsi="Times New Roman"/>
          <w:sz w:val="28"/>
          <w:szCs w:val="28"/>
        </w:rPr>
        <w:t> </w:t>
      </w:r>
      <w:proofErr w:type="gramStart"/>
      <w:r w:rsidR="00E33ADD">
        <w:rPr>
          <w:rFonts w:ascii="Times New Roman" w:hAnsi="Times New Roman"/>
          <w:sz w:val="28"/>
          <w:szCs w:val="28"/>
        </w:rPr>
        <w:t xml:space="preserve">Средства </w:t>
      </w:r>
      <w:r w:rsidR="00E33ADD">
        <w:rPr>
          <w:rFonts w:ascii="Times New Roman" w:hAnsi="Times New Roman"/>
          <w:color w:val="000000"/>
          <w:sz w:val="28"/>
          <w:szCs w:val="28"/>
        </w:rPr>
        <w:t xml:space="preserve">на выполнение </w:t>
      </w:r>
      <w:r w:rsidR="00E33ADD">
        <w:rPr>
          <w:rFonts w:ascii="Times New Roman" w:hAnsi="Times New Roman"/>
          <w:sz w:val="28"/>
          <w:szCs w:val="28"/>
        </w:rPr>
        <w:t xml:space="preserve">минимального (дополнительного) перечней работ по благоустройству дворовых территорий вносят собственники жилых (нежилых) помещений путем оплаты за жилое </w:t>
      </w:r>
      <w:r w:rsidR="00E33ADD" w:rsidRPr="00E33ADD">
        <w:rPr>
          <w:rFonts w:ascii="Times New Roman" w:hAnsi="Times New Roman"/>
          <w:sz w:val="28"/>
          <w:szCs w:val="28"/>
        </w:rPr>
        <w:t xml:space="preserve">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</w:t>
      </w:r>
      <w:r w:rsidR="00E33ADD" w:rsidRPr="00E33ADD">
        <w:rPr>
          <w:rFonts w:ascii="Times New Roman" w:hAnsi="Times New Roman" w:cs="Times New Roman"/>
          <w:sz w:val="28"/>
          <w:szCs w:val="28"/>
        </w:rPr>
        <w:t>муниципальной программе формирования современной городской среды, либо равномерно до 10 декабря текущего года.</w:t>
      </w:r>
      <w:proofErr w:type="gramEnd"/>
    </w:p>
    <w:p w:rsidR="00E33ADD" w:rsidRDefault="00E33ADD" w:rsidP="00E33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ADD">
        <w:rPr>
          <w:rFonts w:ascii="Times New Roman" w:hAnsi="Times New Roman" w:cs="Times New Roman"/>
          <w:sz w:val="28"/>
          <w:szCs w:val="28"/>
        </w:rPr>
        <w:t>Председатель совета многоквартирного дома или иное уполномоченное лицо может обеспечить сбор  средств заинтересованных лиц.</w:t>
      </w:r>
    </w:p>
    <w:p w:rsidR="00E33ADD" w:rsidRPr="00C22664" w:rsidRDefault="00E33ADD" w:rsidP="00E33AD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E33ADD" w:rsidRPr="00C22664" w:rsidRDefault="00E33ADD" w:rsidP="00E33AD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C22664">
        <w:rPr>
          <w:rFonts w:ascii="Times New Roman" w:eastAsia="Times New Roman" w:hAnsi="Times New Roman" w:cs="Calibri"/>
          <w:sz w:val="28"/>
          <w:szCs w:val="28"/>
        </w:rPr>
        <w:t>3.</w:t>
      </w:r>
      <w:r w:rsidR="00C040E4">
        <w:rPr>
          <w:rFonts w:ascii="Times New Roman" w:eastAsia="Times New Roman" w:hAnsi="Times New Roman" w:cs="Calibri"/>
          <w:sz w:val="28"/>
          <w:szCs w:val="28"/>
        </w:rPr>
        <w:t>4</w:t>
      </w:r>
      <w:r w:rsidRPr="00C22664">
        <w:rPr>
          <w:rFonts w:ascii="Times New Roman" w:eastAsia="Times New Roman" w:hAnsi="Times New Roman" w:cs="Calibri"/>
          <w:sz w:val="28"/>
          <w:szCs w:val="28"/>
        </w:rPr>
        <w:t xml:space="preserve">. </w:t>
      </w:r>
      <w:proofErr w:type="gramStart"/>
      <w:r w:rsidRPr="00C22664">
        <w:rPr>
          <w:rFonts w:ascii="Times New Roman" w:eastAsia="Times New Roman" w:hAnsi="Times New Roman" w:cs="Calibri"/>
          <w:sz w:val="28"/>
          <w:szCs w:val="28"/>
        </w:rPr>
        <w:t xml:space="preserve">Размер средств вносимых, собственниками помещений на </w:t>
      </w:r>
      <w:r w:rsidRPr="00C22664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выполнение </w:t>
      </w:r>
      <w:r w:rsidRPr="00C22664">
        <w:rPr>
          <w:rFonts w:ascii="Times New Roman" w:eastAsia="Times New Roman" w:hAnsi="Times New Roman" w:cs="Calibri"/>
          <w:sz w:val="28"/>
          <w:szCs w:val="28"/>
        </w:rPr>
        <w:t>минимального,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договору, заключенному между управляющей организацией, товариществом собственников жилья, органом местного самоуправления с подрядной организацией, и доли в праве общей собственности на общее имущество в многоквартирном доме собственника помещения, определяемой согласно части 1 статьи 37</w:t>
      </w:r>
      <w:proofErr w:type="gramEnd"/>
      <w:r w:rsidRPr="00C22664">
        <w:rPr>
          <w:rFonts w:ascii="Times New Roman" w:eastAsia="Times New Roman" w:hAnsi="Times New Roman" w:cs="Calibri"/>
          <w:sz w:val="28"/>
          <w:szCs w:val="28"/>
        </w:rPr>
        <w:t xml:space="preserve"> Жилищного кодекса Российской Федерации.</w:t>
      </w:r>
    </w:p>
    <w:p w:rsidR="00E33ADD" w:rsidRPr="00C22664" w:rsidRDefault="00E33ADD" w:rsidP="00E33AD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Calibri"/>
          <w:sz w:val="28"/>
          <w:szCs w:val="28"/>
        </w:rPr>
      </w:pPr>
      <w:r w:rsidRPr="00C22664">
        <w:rPr>
          <w:rFonts w:ascii="Times New Roman" w:hAnsi="Times New Roman" w:cs="Calibri"/>
          <w:sz w:val="28"/>
          <w:szCs w:val="28"/>
        </w:rPr>
        <w:t>3.</w:t>
      </w:r>
      <w:r w:rsidR="0060674E">
        <w:rPr>
          <w:rFonts w:ascii="Times New Roman" w:hAnsi="Times New Roman" w:cs="Calibri"/>
          <w:sz w:val="28"/>
          <w:szCs w:val="28"/>
        </w:rPr>
        <w:t>5</w:t>
      </w:r>
      <w:r w:rsidRPr="00C22664">
        <w:rPr>
          <w:rFonts w:ascii="Times New Roman" w:hAnsi="Times New Roman" w:cs="Calibri"/>
          <w:sz w:val="28"/>
          <w:szCs w:val="28"/>
        </w:rPr>
        <w:t>. Управляющие организации, то</w:t>
      </w:r>
      <w:r w:rsidR="00C040E4">
        <w:rPr>
          <w:rFonts w:ascii="Times New Roman" w:hAnsi="Times New Roman" w:cs="Calibri"/>
          <w:sz w:val="28"/>
          <w:szCs w:val="28"/>
        </w:rPr>
        <w:t xml:space="preserve">варищества собственников жилья </w:t>
      </w:r>
      <w:r w:rsidRPr="00C22664">
        <w:rPr>
          <w:rFonts w:ascii="Times New Roman" w:hAnsi="Times New Roman" w:cs="Calibri"/>
          <w:sz w:val="28"/>
          <w:szCs w:val="28"/>
        </w:rPr>
        <w:t xml:space="preserve">ведут учет средств поступивших от заинтересованных лиц по многоквартирным домам, дворовые территории которых подлежат благоустройству согласно </w:t>
      </w:r>
      <w:r w:rsidRPr="00C22664">
        <w:rPr>
          <w:rFonts w:ascii="Times New Roman" w:hAnsi="Times New Roman"/>
          <w:sz w:val="28"/>
          <w:szCs w:val="28"/>
        </w:rPr>
        <w:t xml:space="preserve">муниципальной программе формирования современной городской среды на </w:t>
      </w:r>
      <w:r w:rsidRPr="00C22664">
        <w:rPr>
          <w:rFonts w:ascii="Times New Roman" w:hAnsi="Times New Roman"/>
          <w:sz w:val="28"/>
          <w:szCs w:val="28"/>
        </w:rPr>
        <w:lastRenderedPageBreak/>
        <w:t>2018-202</w:t>
      </w:r>
      <w:r>
        <w:rPr>
          <w:rFonts w:ascii="Times New Roman" w:hAnsi="Times New Roman"/>
          <w:sz w:val="28"/>
          <w:szCs w:val="28"/>
        </w:rPr>
        <w:t>4</w:t>
      </w:r>
      <w:r w:rsidRPr="00C22664">
        <w:rPr>
          <w:rFonts w:ascii="Times New Roman" w:hAnsi="Times New Roman"/>
          <w:sz w:val="28"/>
          <w:szCs w:val="28"/>
        </w:rPr>
        <w:t xml:space="preserve"> годы</w:t>
      </w:r>
      <w:r w:rsidRPr="00C22664">
        <w:rPr>
          <w:rFonts w:ascii="Times New Roman" w:hAnsi="Times New Roman" w:cs="Calibri"/>
          <w:sz w:val="28"/>
          <w:szCs w:val="28"/>
        </w:rPr>
        <w:t>.</w:t>
      </w:r>
    </w:p>
    <w:p w:rsidR="00E33ADD" w:rsidRPr="00C22664" w:rsidRDefault="00E33ADD" w:rsidP="006067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C22664">
        <w:rPr>
          <w:rFonts w:ascii="Times New Roman" w:hAnsi="Times New Roman" w:cs="Calibri"/>
          <w:sz w:val="28"/>
          <w:szCs w:val="28"/>
        </w:rPr>
        <w:t>Данные по учету и списанию средств, при оплате за выполненные работы, поступившие от заинтересованных лиц, управляющие организации, то</w:t>
      </w:r>
      <w:r w:rsidR="00C040E4">
        <w:rPr>
          <w:rFonts w:ascii="Times New Roman" w:hAnsi="Times New Roman" w:cs="Calibri"/>
          <w:sz w:val="28"/>
          <w:szCs w:val="28"/>
        </w:rPr>
        <w:t xml:space="preserve">варищества собственников жилья </w:t>
      </w:r>
      <w:r w:rsidRPr="00C22664">
        <w:rPr>
          <w:rFonts w:ascii="Times New Roman" w:hAnsi="Times New Roman" w:cs="Calibri"/>
          <w:sz w:val="28"/>
          <w:szCs w:val="28"/>
        </w:rPr>
        <w:t xml:space="preserve">ежемесячно в срок до 15 числа месяца, следующего за отчетным месяцем направляют </w:t>
      </w:r>
      <w:r w:rsidR="00C040E4">
        <w:rPr>
          <w:rFonts w:ascii="Times New Roman" w:hAnsi="Times New Roman" w:cs="Calibri"/>
          <w:sz w:val="28"/>
          <w:szCs w:val="28"/>
        </w:rPr>
        <w:t xml:space="preserve">в орган местного </w:t>
      </w:r>
      <w:r w:rsidR="00C040E4" w:rsidRPr="00C040E4">
        <w:rPr>
          <w:rFonts w:ascii="Times New Roman" w:hAnsi="Times New Roman" w:cs="Calibri"/>
          <w:sz w:val="28"/>
          <w:szCs w:val="28"/>
        </w:rPr>
        <w:t>самоуправления для опубликования на сайте администрации п. Подтесово и направления в общественную комиссию, создаваемой в соответствие с Правилами предоставления федеральной субсидии</w:t>
      </w:r>
      <w:r w:rsidR="00C040E4">
        <w:rPr>
          <w:rFonts w:ascii="Times New Roman" w:hAnsi="Times New Roman" w:cs="Calibri"/>
          <w:sz w:val="28"/>
          <w:szCs w:val="28"/>
        </w:rPr>
        <w:t>.</w:t>
      </w:r>
      <w:proofErr w:type="gramEnd"/>
    </w:p>
    <w:p w:rsidR="00E33ADD" w:rsidRPr="00C22664" w:rsidRDefault="00E33ADD" w:rsidP="00E33A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2664">
        <w:rPr>
          <w:rFonts w:ascii="Times New Roman" w:hAnsi="Times New Roman"/>
          <w:sz w:val="28"/>
          <w:szCs w:val="28"/>
        </w:rPr>
        <w:t>Списание средств заинтересованных лиц на оплату выполненных работ обеспечивается с учетом сроков, предусмотренных договор</w:t>
      </w:r>
      <w:r w:rsidR="00C040E4">
        <w:rPr>
          <w:rFonts w:ascii="Times New Roman" w:hAnsi="Times New Roman"/>
          <w:sz w:val="28"/>
          <w:szCs w:val="28"/>
        </w:rPr>
        <w:t>ами с подрядными организациями или муниципальными контрактами.</w:t>
      </w:r>
    </w:p>
    <w:p w:rsidR="00E33ADD" w:rsidRPr="00C22664" w:rsidRDefault="00E33ADD" w:rsidP="00E33AD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Calibri"/>
          <w:sz w:val="28"/>
          <w:szCs w:val="28"/>
        </w:rPr>
      </w:pPr>
      <w:r w:rsidRPr="00C22664">
        <w:rPr>
          <w:rFonts w:ascii="Times New Roman" w:hAnsi="Times New Roman" w:cs="Calibri"/>
          <w:sz w:val="28"/>
          <w:szCs w:val="28"/>
        </w:rPr>
        <w:t xml:space="preserve">Учет и списание средств, поступающих от заинтересованных лиц, осуществляется </w:t>
      </w:r>
      <w:proofErr w:type="gramStart"/>
      <w:r w:rsidRPr="00C22664">
        <w:rPr>
          <w:rFonts w:ascii="Times New Roman" w:hAnsi="Times New Roman" w:cs="Calibri"/>
          <w:sz w:val="28"/>
          <w:szCs w:val="28"/>
        </w:rPr>
        <w:t>согласно Формы</w:t>
      </w:r>
      <w:proofErr w:type="gramEnd"/>
      <w:r w:rsidRPr="00C22664">
        <w:rPr>
          <w:rFonts w:ascii="Times New Roman" w:hAnsi="Times New Roman" w:cs="Calibri"/>
          <w:sz w:val="28"/>
          <w:szCs w:val="28"/>
        </w:rPr>
        <w:t xml:space="preserve"> по учету и списанию средств, поступающих от заинтересованных лиц (далее по тексту – Форма), являющейся приложением к настоящему порядку. В качестве документов, подтверждающих финансовое участие, вместе с Формой представляются копии платежных поручений о перечислении средств или внесении средств на счет, открытый в порядке, установленном п. 3.1. настоящего Порядка.</w:t>
      </w:r>
    </w:p>
    <w:p w:rsidR="00E33ADD" w:rsidRPr="00C22664" w:rsidRDefault="00E33ADD" w:rsidP="00E33AD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C22664">
        <w:rPr>
          <w:rFonts w:ascii="Times New Roman" w:hAnsi="Times New Roman" w:cs="Calibri"/>
          <w:sz w:val="28"/>
          <w:szCs w:val="28"/>
        </w:rPr>
        <w:t>3.</w:t>
      </w:r>
      <w:r w:rsidR="0060674E">
        <w:rPr>
          <w:rFonts w:ascii="Times New Roman" w:hAnsi="Times New Roman" w:cs="Calibri"/>
          <w:sz w:val="28"/>
          <w:szCs w:val="28"/>
        </w:rPr>
        <w:t>6</w:t>
      </w:r>
      <w:r w:rsidRPr="00C22664">
        <w:rPr>
          <w:rFonts w:ascii="Times New Roman" w:hAnsi="Times New Roman" w:cs="Calibri"/>
          <w:sz w:val="28"/>
          <w:szCs w:val="28"/>
        </w:rPr>
        <w:t xml:space="preserve">. </w:t>
      </w:r>
      <w:proofErr w:type="gramStart"/>
      <w:r w:rsidRPr="00C22664">
        <w:rPr>
          <w:rFonts w:ascii="Times New Roman" w:eastAsia="Times New Roman" w:hAnsi="Times New Roman"/>
          <w:sz w:val="28"/>
          <w:szCs w:val="28"/>
        </w:rPr>
        <w:t>Заказчиком на выполнение минимального, дополнительного перечня работ  по</w:t>
      </w:r>
      <w:r w:rsidRPr="00C22664">
        <w:rPr>
          <w:rFonts w:ascii="Times New Roman" w:eastAsia="Times New Roman" w:hAnsi="Times New Roman"/>
        </w:rPr>
        <w:t xml:space="preserve"> </w:t>
      </w:r>
      <w:r w:rsidRPr="00C22664">
        <w:rPr>
          <w:rFonts w:ascii="Times New Roman" w:eastAsia="Times New Roman" w:hAnsi="Times New Roman"/>
          <w:sz w:val="28"/>
          <w:szCs w:val="28"/>
        </w:rPr>
        <w:t>благоустройству дворовых территории,</w:t>
      </w:r>
      <w:r w:rsidRPr="00C22664">
        <w:rPr>
          <w:rFonts w:eastAsia="Times New Roman"/>
        </w:rPr>
        <w:t xml:space="preserve"> </w:t>
      </w:r>
      <w:r w:rsidRPr="00C22664">
        <w:rPr>
          <w:rFonts w:ascii="Times New Roman" w:eastAsia="Times New Roman" w:hAnsi="Times New Roman"/>
          <w:sz w:val="28"/>
          <w:szCs w:val="28"/>
        </w:rPr>
        <w:t>находящихся</w:t>
      </w:r>
      <w:r w:rsidRPr="00C22664">
        <w:rPr>
          <w:rFonts w:eastAsia="Times New Roman"/>
        </w:rPr>
        <w:t xml:space="preserve"> </w:t>
      </w:r>
      <w:r w:rsidRPr="00C22664">
        <w:rPr>
          <w:rFonts w:ascii="Times New Roman" w:eastAsia="Times New Roman" w:hAnsi="Times New Roman"/>
          <w:sz w:val="28"/>
          <w:szCs w:val="28"/>
        </w:rPr>
        <w:t>на земельных участках государственная собственность, на которых не разграничена, и  включенных в реализацию муниципальной программы «Формирование современной городской среды в муниципальном образовании п. Подтесово на 2018-202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C22664">
        <w:rPr>
          <w:rFonts w:ascii="Times New Roman" w:eastAsia="Times New Roman" w:hAnsi="Times New Roman"/>
          <w:sz w:val="28"/>
          <w:szCs w:val="28"/>
        </w:rPr>
        <w:t xml:space="preserve"> годы» является  орган местного самоуправл</w:t>
      </w:r>
      <w:r w:rsidR="00C040E4">
        <w:rPr>
          <w:rFonts w:ascii="Times New Roman" w:eastAsia="Times New Roman" w:hAnsi="Times New Roman"/>
          <w:sz w:val="28"/>
          <w:szCs w:val="28"/>
        </w:rPr>
        <w:t>ения-Администрация п. Подтесово, а также при выборе собственниками помещений многоквартирн</w:t>
      </w:r>
      <w:r w:rsidR="0060674E">
        <w:rPr>
          <w:rFonts w:ascii="Times New Roman" w:eastAsia="Times New Roman" w:hAnsi="Times New Roman"/>
          <w:sz w:val="28"/>
          <w:szCs w:val="28"/>
        </w:rPr>
        <w:t>ых домов наделением полномочий на осуществление функций заказчика работ.</w:t>
      </w:r>
      <w:proofErr w:type="gramEnd"/>
    </w:p>
    <w:p w:rsidR="00E33ADD" w:rsidRPr="00C22664" w:rsidRDefault="0060674E" w:rsidP="00E33AD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 xml:space="preserve">.1. В целях </w:t>
      </w:r>
      <w:proofErr w:type="spellStart"/>
      <w:r w:rsidR="00E33ADD" w:rsidRPr="00C22664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="00E33ADD" w:rsidRPr="00C22664">
        <w:rPr>
          <w:rFonts w:ascii="Times New Roman" w:eastAsia="Times New Roman" w:hAnsi="Times New Roman"/>
          <w:sz w:val="28"/>
          <w:szCs w:val="28"/>
        </w:rPr>
        <w:t xml:space="preserve"> мероприятий  по благоустройству дворовой территории  для зачисления денежных средств заинтересованных лиц Администрация п. Подтесово заключает соглашение с</w:t>
      </w:r>
      <w:r w:rsidR="00E33ADD" w:rsidRPr="00C22664">
        <w:rPr>
          <w:rFonts w:eastAsia="Times New Roman"/>
          <w:sz w:val="28"/>
          <w:szCs w:val="28"/>
        </w:rPr>
        <w:t xml:space="preserve"> 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 xml:space="preserve">управляющей организацией, товариществом собственников жилья, организациями, осуществляющими содержание и текущий ремонт общего имущества собственников помещений в многоквартирных домах, в </w:t>
      </w:r>
      <w:proofErr w:type="gramStart"/>
      <w:r w:rsidR="00E33ADD" w:rsidRPr="00C22664">
        <w:rPr>
          <w:rFonts w:ascii="Times New Roman" w:eastAsia="Times New Roman" w:hAnsi="Times New Roman"/>
          <w:sz w:val="28"/>
          <w:szCs w:val="28"/>
        </w:rPr>
        <w:t>котором</w:t>
      </w:r>
      <w:proofErr w:type="gramEnd"/>
      <w:r w:rsidR="00E33ADD" w:rsidRPr="00C22664">
        <w:rPr>
          <w:rFonts w:ascii="Times New Roman" w:eastAsia="Times New Roman" w:hAnsi="Times New Roman"/>
          <w:sz w:val="28"/>
          <w:szCs w:val="28"/>
        </w:rPr>
        <w:t xml:space="preserve"> определяется порядок и сумма перечисления денежных средств.</w:t>
      </w:r>
    </w:p>
    <w:p w:rsidR="00E33ADD" w:rsidRPr="00C22664" w:rsidRDefault="00E33ADD" w:rsidP="00E33A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2664">
        <w:rPr>
          <w:rFonts w:ascii="Times New Roman" w:eastAsia="Times New Roman" w:hAnsi="Times New Roman"/>
          <w:sz w:val="28"/>
          <w:szCs w:val="28"/>
        </w:rPr>
        <w:t xml:space="preserve">     3.</w:t>
      </w:r>
      <w:r w:rsidR="0060674E">
        <w:rPr>
          <w:rFonts w:ascii="Times New Roman" w:eastAsia="Times New Roman" w:hAnsi="Times New Roman"/>
          <w:sz w:val="28"/>
          <w:szCs w:val="28"/>
        </w:rPr>
        <w:t>6</w:t>
      </w:r>
      <w:r w:rsidRPr="00C22664">
        <w:rPr>
          <w:rFonts w:ascii="Times New Roman" w:eastAsia="Times New Roman" w:hAnsi="Times New Roman"/>
          <w:sz w:val="28"/>
          <w:szCs w:val="28"/>
        </w:rPr>
        <w:t>.2.Объем денежных средств определяется сметным расчетом на выполнение работ  по благоустройству дворовой территории.</w:t>
      </w:r>
    </w:p>
    <w:p w:rsidR="00E33ADD" w:rsidRPr="00C22664" w:rsidRDefault="0060674E" w:rsidP="00E33AD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3.6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>.3.Фактический объем денежных средств, подлежащих перечислению заинтересованными лицами, может быть изменен по итогам осуществления закупки  товара, работ, услуги  в соответствии с положениями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  <w:proofErr w:type="gramEnd"/>
    </w:p>
    <w:p w:rsidR="00E33ADD" w:rsidRPr="00C22664" w:rsidRDefault="0060674E" w:rsidP="00E33A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3.6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 xml:space="preserve">.4.Денежные средства заинтересованных лиц, </w:t>
      </w:r>
      <w:r w:rsidR="00E33ADD" w:rsidRPr="00C22664">
        <w:rPr>
          <w:rFonts w:eastAsia="Times New Roman"/>
          <w:sz w:val="28"/>
          <w:szCs w:val="28"/>
        </w:rPr>
        <w:t xml:space="preserve"> 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>управляющими организациями, тов</w:t>
      </w:r>
      <w:r>
        <w:rPr>
          <w:rFonts w:ascii="Times New Roman" w:eastAsia="Times New Roman" w:hAnsi="Times New Roman"/>
          <w:sz w:val="28"/>
          <w:szCs w:val="28"/>
        </w:rPr>
        <w:t>ариществами собственников жилья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 xml:space="preserve"> перечисляют на </w:t>
      </w:r>
      <w:r w:rsidR="00E33ADD" w:rsidRPr="00C22664">
        <w:rPr>
          <w:rFonts w:ascii="Times New Roman" w:eastAsia="Times New Roman" w:hAnsi="Times New Roman"/>
          <w:sz w:val="28"/>
          <w:szCs w:val="28"/>
        </w:rPr>
        <w:lastRenderedPageBreak/>
        <w:t>лицевой счет  главного распорядителя средств – Администрации п. Подтесово,   в течение 10 дней с момента подписания соглашения.</w:t>
      </w:r>
    </w:p>
    <w:p w:rsidR="00E33ADD" w:rsidRPr="00C22664" w:rsidRDefault="0060674E" w:rsidP="00E33A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>.5. Ответственность за неисполнение указанного обязательства определяется в заключённом соглашении.</w:t>
      </w:r>
    </w:p>
    <w:p w:rsidR="00E33ADD" w:rsidRPr="00C22664" w:rsidRDefault="00E33ADD" w:rsidP="00E33A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C22664">
        <w:rPr>
          <w:rFonts w:ascii="Times New Roman" w:eastAsia="Times New Roman" w:hAnsi="Times New Roman"/>
          <w:sz w:val="28"/>
          <w:szCs w:val="28"/>
        </w:rPr>
        <w:t>3</w:t>
      </w:r>
      <w:r w:rsidR="0060674E">
        <w:rPr>
          <w:rFonts w:ascii="Times New Roman" w:eastAsia="Times New Roman" w:hAnsi="Times New Roman"/>
          <w:sz w:val="28"/>
          <w:szCs w:val="28"/>
        </w:rPr>
        <w:t>.6</w:t>
      </w:r>
      <w:r w:rsidRPr="00C22664">
        <w:rPr>
          <w:rFonts w:ascii="Times New Roman" w:eastAsia="Times New Roman" w:hAnsi="Times New Roman"/>
          <w:sz w:val="28"/>
          <w:szCs w:val="28"/>
        </w:rPr>
        <w:t>.6. Администрация п. Подтесово обеспечивает учет поступающих  денежных сре</w:t>
      </w:r>
      <w:proofErr w:type="gramStart"/>
      <w:r w:rsidRPr="00C22664">
        <w:rPr>
          <w:rFonts w:ascii="Times New Roman" w:eastAsia="Times New Roman" w:hAnsi="Times New Roman"/>
          <w:sz w:val="28"/>
          <w:szCs w:val="28"/>
        </w:rPr>
        <w:t>дств в р</w:t>
      </w:r>
      <w:proofErr w:type="gramEnd"/>
      <w:r w:rsidRPr="00C22664">
        <w:rPr>
          <w:rFonts w:ascii="Times New Roman" w:eastAsia="Times New Roman" w:hAnsi="Times New Roman"/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E33ADD" w:rsidRPr="00C22664" w:rsidRDefault="0060674E" w:rsidP="00E33AD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>.7. Администрация п. Подтесово обеспечивает ежемесячное опубликование на официальном сайте администрации данные о поступивших  средствах.</w:t>
      </w:r>
    </w:p>
    <w:p w:rsidR="00E33ADD" w:rsidRPr="00C22664" w:rsidRDefault="0060674E" w:rsidP="00E33AD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>.8. Расходование  аккумулированных денежных средств осуществляется на финансирование минимального, дополнительного перечня работ  по благоустройству дворовой территории, включенной в дизайн-проект благоустройства дворовой территории.</w:t>
      </w:r>
    </w:p>
    <w:p w:rsidR="00E33ADD" w:rsidRPr="00C22664" w:rsidRDefault="0060674E" w:rsidP="00E33ADD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>.9.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E33ADD" w:rsidRDefault="0060674E" w:rsidP="0060674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3.6</w:t>
      </w:r>
      <w:r w:rsidR="00E33ADD" w:rsidRPr="00C22664">
        <w:rPr>
          <w:rFonts w:ascii="Times New Roman" w:eastAsia="Times New Roman" w:hAnsi="Times New Roman"/>
          <w:sz w:val="28"/>
          <w:szCs w:val="28"/>
        </w:rPr>
        <w:t xml:space="preserve">.10. </w:t>
      </w:r>
      <w:proofErr w:type="gramStart"/>
      <w:r w:rsidR="00E33ADD" w:rsidRPr="00C22664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E33ADD" w:rsidRPr="00C22664">
        <w:rPr>
          <w:rFonts w:ascii="Times New Roman" w:eastAsia="Times New Roman" w:hAnsi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Администрацией поселка Подтесово 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с бюджетным законодательством.</w:t>
      </w: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p w:rsidR="00E33ADD" w:rsidRDefault="00E33ADD" w:rsidP="00B37952">
      <w:pPr>
        <w:jc w:val="both"/>
        <w:rPr>
          <w:rFonts w:ascii="Times New Roman" w:hAnsi="Times New Roman"/>
          <w:sz w:val="28"/>
          <w:szCs w:val="28"/>
        </w:rPr>
      </w:pPr>
    </w:p>
    <w:sectPr w:rsidR="00E33ADD" w:rsidSect="0009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8A"/>
    <w:multiLevelType w:val="hybridMultilevel"/>
    <w:tmpl w:val="D594503E"/>
    <w:lvl w:ilvl="0" w:tplc="37ECAE2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44275E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0AA593C"/>
    <w:multiLevelType w:val="multilevel"/>
    <w:tmpl w:val="3656EA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CF41AE5"/>
    <w:multiLevelType w:val="hybridMultilevel"/>
    <w:tmpl w:val="76981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611F0"/>
    <w:multiLevelType w:val="hybridMultilevel"/>
    <w:tmpl w:val="9EA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83DA5"/>
    <w:multiLevelType w:val="multilevel"/>
    <w:tmpl w:val="6106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62981E73"/>
    <w:multiLevelType w:val="multilevel"/>
    <w:tmpl w:val="4EBE3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E267BB4"/>
    <w:multiLevelType w:val="multilevel"/>
    <w:tmpl w:val="90EC1C36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2BB3479"/>
    <w:multiLevelType w:val="multilevel"/>
    <w:tmpl w:val="DCB8213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769E6411"/>
    <w:multiLevelType w:val="multilevel"/>
    <w:tmpl w:val="0F20ADE0"/>
    <w:lvl w:ilvl="0">
      <w:start w:val="1"/>
      <w:numFmt w:val="decimal"/>
      <w:lvlText w:val="%1."/>
      <w:lvlJc w:val="left"/>
      <w:pPr>
        <w:ind w:left="128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33B5"/>
    <w:rsid w:val="00020F53"/>
    <w:rsid w:val="000220A0"/>
    <w:rsid w:val="000422EB"/>
    <w:rsid w:val="0004351D"/>
    <w:rsid w:val="00097BE2"/>
    <w:rsid w:val="00097EB4"/>
    <w:rsid w:val="000A3A26"/>
    <w:rsid w:val="000D48AB"/>
    <w:rsid w:val="001105D6"/>
    <w:rsid w:val="00123DBC"/>
    <w:rsid w:val="0016090E"/>
    <w:rsid w:val="001740E5"/>
    <w:rsid w:val="00182774"/>
    <w:rsid w:val="00190666"/>
    <w:rsid w:val="00197B27"/>
    <w:rsid w:val="001D2021"/>
    <w:rsid w:val="001E6144"/>
    <w:rsid w:val="0024175A"/>
    <w:rsid w:val="00243571"/>
    <w:rsid w:val="002A141D"/>
    <w:rsid w:val="002E062D"/>
    <w:rsid w:val="003100BE"/>
    <w:rsid w:val="00322523"/>
    <w:rsid w:val="003335D4"/>
    <w:rsid w:val="003556FC"/>
    <w:rsid w:val="003A1E64"/>
    <w:rsid w:val="003A2858"/>
    <w:rsid w:val="003D0978"/>
    <w:rsid w:val="003E5698"/>
    <w:rsid w:val="00411EDD"/>
    <w:rsid w:val="004220B6"/>
    <w:rsid w:val="00435821"/>
    <w:rsid w:val="004451D2"/>
    <w:rsid w:val="0045008C"/>
    <w:rsid w:val="004A22C3"/>
    <w:rsid w:val="004B13FA"/>
    <w:rsid w:val="004C1650"/>
    <w:rsid w:val="004D7D96"/>
    <w:rsid w:val="004E0FD7"/>
    <w:rsid w:val="004F447A"/>
    <w:rsid w:val="00542163"/>
    <w:rsid w:val="00542D49"/>
    <w:rsid w:val="00552C5D"/>
    <w:rsid w:val="00555FAA"/>
    <w:rsid w:val="0055617A"/>
    <w:rsid w:val="00585A1D"/>
    <w:rsid w:val="005972ED"/>
    <w:rsid w:val="005A3455"/>
    <w:rsid w:val="005F469E"/>
    <w:rsid w:val="005F7625"/>
    <w:rsid w:val="006010EF"/>
    <w:rsid w:val="00601598"/>
    <w:rsid w:val="0060674E"/>
    <w:rsid w:val="006077ED"/>
    <w:rsid w:val="00642083"/>
    <w:rsid w:val="006569C0"/>
    <w:rsid w:val="00660531"/>
    <w:rsid w:val="00666AD3"/>
    <w:rsid w:val="006704A8"/>
    <w:rsid w:val="006871B8"/>
    <w:rsid w:val="0070507C"/>
    <w:rsid w:val="00706B14"/>
    <w:rsid w:val="00711873"/>
    <w:rsid w:val="00761324"/>
    <w:rsid w:val="00764DEC"/>
    <w:rsid w:val="007967B3"/>
    <w:rsid w:val="007D0CBD"/>
    <w:rsid w:val="008114F9"/>
    <w:rsid w:val="00814F98"/>
    <w:rsid w:val="00816F36"/>
    <w:rsid w:val="0082270A"/>
    <w:rsid w:val="0084524E"/>
    <w:rsid w:val="008818E1"/>
    <w:rsid w:val="008B466F"/>
    <w:rsid w:val="008B630E"/>
    <w:rsid w:val="008C133A"/>
    <w:rsid w:val="00901AF5"/>
    <w:rsid w:val="00903178"/>
    <w:rsid w:val="00915208"/>
    <w:rsid w:val="00922E6D"/>
    <w:rsid w:val="00936B4C"/>
    <w:rsid w:val="0094737B"/>
    <w:rsid w:val="00955097"/>
    <w:rsid w:val="00984A40"/>
    <w:rsid w:val="00986F7E"/>
    <w:rsid w:val="0099615C"/>
    <w:rsid w:val="009D6C2E"/>
    <w:rsid w:val="00A7786D"/>
    <w:rsid w:val="00A95B70"/>
    <w:rsid w:val="00A9635D"/>
    <w:rsid w:val="00AA0E08"/>
    <w:rsid w:val="00B23D94"/>
    <w:rsid w:val="00B25DB5"/>
    <w:rsid w:val="00B37952"/>
    <w:rsid w:val="00B4348E"/>
    <w:rsid w:val="00B43899"/>
    <w:rsid w:val="00B932F2"/>
    <w:rsid w:val="00BA15AC"/>
    <w:rsid w:val="00C040E4"/>
    <w:rsid w:val="00C44334"/>
    <w:rsid w:val="00C45E0A"/>
    <w:rsid w:val="00C56A30"/>
    <w:rsid w:val="00C60D40"/>
    <w:rsid w:val="00C637C6"/>
    <w:rsid w:val="00C733B5"/>
    <w:rsid w:val="00CB05F0"/>
    <w:rsid w:val="00CD6BD7"/>
    <w:rsid w:val="00D27EDA"/>
    <w:rsid w:val="00D41022"/>
    <w:rsid w:val="00D47173"/>
    <w:rsid w:val="00D500AC"/>
    <w:rsid w:val="00D941AC"/>
    <w:rsid w:val="00D95CB4"/>
    <w:rsid w:val="00D97410"/>
    <w:rsid w:val="00D97DEF"/>
    <w:rsid w:val="00DF3FAA"/>
    <w:rsid w:val="00E33ADD"/>
    <w:rsid w:val="00E60B2E"/>
    <w:rsid w:val="00E66962"/>
    <w:rsid w:val="00E73D4E"/>
    <w:rsid w:val="00E81560"/>
    <w:rsid w:val="00E822C1"/>
    <w:rsid w:val="00EA0F37"/>
    <w:rsid w:val="00EA2547"/>
    <w:rsid w:val="00ED061F"/>
    <w:rsid w:val="00F0606A"/>
    <w:rsid w:val="00F84E61"/>
    <w:rsid w:val="00F9633C"/>
    <w:rsid w:val="00FA3B96"/>
    <w:rsid w:val="00FA3F6D"/>
    <w:rsid w:val="00F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4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417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417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75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4175A"/>
    <w:pPr>
      <w:spacing w:after="0" w:line="240" w:lineRule="auto"/>
    </w:pPr>
  </w:style>
  <w:style w:type="table" w:styleId="a9">
    <w:name w:val="Table Grid"/>
    <w:basedOn w:val="a1"/>
    <w:uiPriority w:val="59"/>
    <w:rsid w:val="00C56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656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4B13FA"/>
    <w:rPr>
      <w:color w:val="0000FF" w:themeColor="hyperlink"/>
      <w:u w:val="single"/>
    </w:rPr>
  </w:style>
  <w:style w:type="paragraph" w:customStyle="1" w:styleId="ConsPlusNormal">
    <w:name w:val="ConsPlusNormal"/>
    <w:rsid w:val="00E33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6CE9-0EF2-421A-9DA1-6F97B758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Наталья</cp:lastModifiedBy>
  <cp:revision>64</cp:revision>
  <cp:lastPrinted>2018-05-30T06:50:00Z</cp:lastPrinted>
  <dcterms:created xsi:type="dcterms:W3CDTF">2011-11-23T05:48:00Z</dcterms:created>
  <dcterms:modified xsi:type="dcterms:W3CDTF">2019-11-26T09:46:00Z</dcterms:modified>
</cp:coreProperties>
</file>