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B1" w:rsidRPr="00FC43EE" w:rsidRDefault="007C29B1" w:rsidP="007C29B1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B1" w:rsidRPr="00FC43EE" w:rsidRDefault="00182E04" w:rsidP="007C29B1">
      <w:pPr>
        <w:tabs>
          <w:tab w:val="left" w:pos="0"/>
        </w:tabs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АДМИНИСТРАЦИЯ ПОСЕЛКА </w:t>
      </w:r>
      <w:r w:rsidR="007C29B1" w:rsidRPr="00FC43EE">
        <w:rPr>
          <w:rFonts w:eastAsia="Times New Roman"/>
          <w:sz w:val="24"/>
          <w:szCs w:val="24"/>
          <w:lang w:eastAsia="ru-RU"/>
        </w:rPr>
        <w:t xml:space="preserve"> ПОДТЕСОВО</w:t>
      </w:r>
    </w:p>
    <w:p w:rsidR="007C29B1" w:rsidRPr="00FC43EE" w:rsidRDefault="007C29B1" w:rsidP="007C29B1">
      <w:pPr>
        <w:jc w:val="center"/>
        <w:rPr>
          <w:rFonts w:eastAsia="Times New Roman"/>
          <w:sz w:val="24"/>
          <w:szCs w:val="24"/>
          <w:lang w:eastAsia="ru-RU"/>
        </w:rPr>
      </w:pPr>
      <w:r w:rsidRPr="00FC43EE">
        <w:rPr>
          <w:rFonts w:eastAsia="Times New Roman"/>
          <w:sz w:val="24"/>
          <w:szCs w:val="24"/>
          <w:lang w:eastAsia="ru-RU"/>
        </w:rPr>
        <w:t>ЕНИСЕЙСКОГО РАЙОНА</w:t>
      </w:r>
    </w:p>
    <w:p w:rsidR="007C29B1" w:rsidRPr="00FC43EE" w:rsidRDefault="007C29B1" w:rsidP="007C29B1">
      <w:pPr>
        <w:jc w:val="center"/>
        <w:rPr>
          <w:rFonts w:eastAsia="Times New Roman"/>
          <w:sz w:val="24"/>
          <w:szCs w:val="24"/>
          <w:lang w:eastAsia="ru-RU"/>
        </w:rPr>
      </w:pPr>
      <w:r w:rsidRPr="00FC43EE">
        <w:rPr>
          <w:rFonts w:eastAsia="Times New Roman"/>
          <w:sz w:val="24"/>
          <w:szCs w:val="24"/>
          <w:lang w:eastAsia="ru-RU"/>
        </w:rPr>
        <w:t>КРАСНОЯРСКОГО КРАЯ</w:t>
      </w:r>
    </w:p>
    <w:p w:rsidR="007C29B1" w:rsidRPr="00FC43EE" w:rsidRDefault="007C29B1" w:rsidP="007C29B1">
      <w:pPr>
        <w:jc w:val="center"/>
        <w:rPr>
          <w:rFonts w:eastAsia="Times New Roman"/>
          <w:szCs w:val="28"/>
          <w:lang w:eastAsia="ru-RU"/>
        </w:rPr>
      </w:pPr>
    </w:p>
    <w:p w:rsidR="007C29B1" w:rsidRPr="00FC43EE" w:rsidRDefault="007C29B1" w:rsidP="007C29B1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  <w:r w:rsidRPr="00FC43EE">
        <w:rPr>
          <w:rFonts w:eastAsia="Times New Roman"/>
          <w:szCs w:val="28"/>
          <w:lang w:eastAsia="ru-RU"/>
        </w:rPr>
        <w:t>ПОСТАНОВЛЕНИЕ</w:t>
      </w:r>
    </w:p>
    <w:p w:rsidR="007C29B1" w:rsidRDefault="00CD5A62" w:rsidP="007C29B1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20.</w:t>
      </w:r>
      <w:bookmarkStart w:id="0" w:name="_GoBack"/>
      <w:bookmarkEnd w:id="0"/>
      <w:r w:rsidR="00E23777">
        <w:rPr>
          <w:rFonts w:eastAsia="Times New Roman"/>
          <w:szCs w:val="28"/>
          <w:lang w:eastAsia="ru-RU"/>
        </w:rPr>
        <w:t xml:space="preserve"> </w:t>
      </w:r>
      <w:r w:rsidR="00213CC0">
        <w:rPr>
          <w:rFonts w:eastAsia="Times New Roman"/>
          <w:szCs w:val="28"/>
          <w:lang w:eastAsia="ru-RU"/>
        </w:rPr>
        <w:t>10</w:t>
      </w:r>
      <w:r w:rsidR="007C29B1" w:rsidRPr="00FC43EE">
        <w:rPr>
          <w:rFonts w:eastAsia="Times New Roman"/>
          <w:szCs w:val="28"/>
          <w:lang w:eastAsia="ru-RU"/>
        </w:rPr>
        <w:t xml:space="preserve">.2017 г.                     </w:t>
      </w:r>
      <w:r w:rsidR="007C29B1">
        <w:rPr>
          <w:rFonts w:eastAsia="Times New Roman"/>
          <w:szCs w:val="28"/>
          <w:lang w:eastAsia="ru-RU"/>
        </w:rPr>
        <w:t xml:space="preserve"> </w:t>
      </w:r>
      <w:r w:rsidR="007C29B1" w:rsidRPr="00FC43EE">
        <w:rPr>
          <w:rFonts w:eastAsia="Times New Roman"/>
          <w:szCs w:val="28"/>
          <w:lang w:eastAsia="ru-RU"/>
        </w:rPr>
        <w:t xml:space="preserve"> </w:t>
      </w:r>
      <w:r w:rsidR="00182E04">
        <w:rPr>
          <w:rFonts w:eastAsia="Times New Roman"/>
          <w:szCs w:val="28"/>
          <w:lang w:eastAsia="ru-RU"/>
        </w:rPr>
        <w:t xml:space="preserve">        </w:t>
      </w:r>
      <w:r w:rsidR="007C29B1" w:rsidRPr="00FC43EE">
        <w:rPr>
          <w:rFonts w:eastAsia="Times New Roman"/>
          <w:szCs w:val="28"/>
          <w:lang w:eastAsia="ru-RU"/>
        </w:rPr>
        <w:t xml:space="preserve">п.Подтесово                                         № </w:t>
      </w:r>
      <w:r>
        <w:rPr>
          <w:rFonts w:eastAsia="Times New Roman"/>
          <w:szCs w:val="28"/>
          <w:lang w:eastAsia="ru-RU"/>
        </w:rPr>
        <w:t>139-п</w:t>
      </w:r>
    </w:p>
    <w:p w:rsidR="007C29B1" w:rsidRPr="00FC43EE" w:rsidRDefault="007C29B1" w:rsidP="007C29B1">
      <w:pPr>
        <w:tabs>
          <w:tab w:val="left" w:pos="0"/>
        </w:tabs>
        <w:jc w:val="center"/>
        <w:rPr>
          <w:rFonts w:eastAsia="Times New Roman"/>
          <w:szCs w:val="28"/>
          <w:lang w:eastAsia="ru-RU"/>
        </w:rPr>
      </w:pPr>
    </w:p>
    <w:p w:rsidR="007C29B1" w:rsidRPr="00997938" w:rsidRDefault="007C29B1" w:rsidP="007C29B1">
      <w:pPr>
        <w:autoSpaceDE w:val="0"/>
        <w:autoSpaceDN w:val="0"/>
        <w:adjustRightInd w:val="0"/>
        <w:rPr>
          <w:b/>
          <w:bCs/>
          <w:i/>
          <w:szCs w:val="28"/>
        </w:rPr>
      </w:pPr>
      <w:r>
        <w:rPr>
          <w:bCs/>
          <w:i/>
          <w:szCs w:val="28"/>
        </w:rPr>
        <w:t xml:space="preserve">     </w:t>
      </w:r>
      <w:r w:rsidRPr="007C29B1">
        <w:rPr>
          <w:bCs/>
          <w:i/>
          <w:szCs w:val="28"/>
        </w:rPr>
        <w:t xml:space="preserve">О внесении изменений </w:t>
      </w:r>
      <w:r w:rsidR="00C41F35">
        <w:rPr>
          <w:bCs/>
          <w:i/>
          <w:szCs w:val="28"/>
        </w:rPr>
        <w:t xml:space="preserve">и дополнений </w:t>
      </w:r>
      <w:r w:rsidRPr="007C29B1">
        <w:rPr>
          <w:bCs/>
          <w:i/>
          <w:szCs w:val="28"/>
        </w:rPr>
        <w:t>в постановлени</w:t>
      </w:r>
      <w:r w:rsidR="00622695">
        <w:rPr>
          <w:bCs/>
          <w:i/>
          <w:szCs w:val="28"/>
        </w:rPr>
        <w:t>е</w:t>
      </w:r>
      <w:r>
        <w:rPr>
          <w:bCs/>
          <w:i/>
          <w:szCs w:val="28"/>
        </w:rPr>
        <w:t xml:space="preserve"> </w:t>
      </w:r>
      <w:r w:rsidR="00C32C0D">
        <w:rPr>
          <w:bCs/>
          <w:i/>
          <w:szCs w:val="28"/>
        </w:rPr>
        <w:t xml:space="preserve">Администрации п. Подтесово от </w:t>
      </w:r>
      <w:r w:rsidR="00C41F35">
        <w:rPr>
          <w:bCs/>
          <w:i/>
          <w:szCs w:val="28"/>
        </w:rPr>
        <w:t>10.07.2017 года № 95-п</w:t>
      </w:r>
    </w:p>
    <w:p w:rsidR="00004AF5" w:rsidRDefault="00004AF5" w:rsidP="007C29B1">
      <w:pPr>
        <w:rPr>
          <w:bCs/>
          <w:szCs w:val="28"/>
        </w:rPr>
      </w:pPr>
    </w:p>
    <w:p w:rsidR="007C29B1" w:rsidRDefault="00C41F35" w:rsidP="007C29B1">
      <w:r w:rsidRPr="00C41F35">
        <w:rPr>
          <w:bCs/>
          <w:szCs w:val="28"/>
        </w:rPr>
        <w:t xml:space="preserve">На </w:t>
      </w:r>
      <w:r>
        <w:rPr>
          <w:bCs/>
          <w:szCs w:val="28"/>
        </w:rPr>
        <w:t>основании Рекомендаций Министерства строительства и жилищно-коммунального хозяйства Красноярского края</w:t>
      </w:r>
      <w:r w:rsidR="00622695">
        <w:rPr>
          <w:bCs/>
          <w:szCs w:val="28"/>
        </w:rPr>
        <w:t>,</w:t>
      </w:r>
      <w:r w:rsidR="007C29B1">
        <w:t xml:space="preserve"> </w:t>
      </w:r>
      <w:r w:rsidR="00182E04">
        <w:t xml:space="preserve">статьи 17 </w:t>
      </w:r>
      <w:r w:rsidR="007C29B1">
        <w:t>Устава поселка Подтесово, постановляет:</w:t>
      </w:r>
    </w:p>
    <w:p w:rsidR="00F94EBD" w:rsidRPr="00213CC0" w:rsidRDefault="007C29B1" w:rsidP="00622695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bCs/>
          <w:szCs w:val="28"/>
        </w:rPr>
      </w:pPr>
      <w:proofErr w:type="gramStart"/>
      <w:r w:rsidRPr="007C29B1">
        <w:rPr>
          <w:bCs/>
          <w:szCs w:val="28"/>
        </w:rPr>
        <w:t>Внести в</w:t>
      </w:r>
      <w:r w:rsidR="00182E04" w:rsidRPr="00182E04">
        <w:t xml:space="preserve"> </w:t>
      </w:r>
      <w:r w:rsidR="00182E04">
        <w:t>«</w:t>
      </w:r>
      <w:r w:rsidR="00182E04" w:rsidRPr="00182E04">
        <w:rPr>
          <w:bCs/>
          <w:szCs w:val="28"/>
        </w:rPr>
        <w:t>Поряд</w:t>
      </w:r>
      <w:r w:rsidR="00182E04">
        <w:rPr>
          <w:bCs/>
          <w:szCs w:val="28"/>
        </w:rPr>
        <w:t xml:space="preserve">ок </w:t>
      </w:r>
      <w:r w:rsidR="00182E04" w:rsidRPr="00182E04">
        <w:rPr>
          <w:bCs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  <w:r w:rsidR="00182E04">
        <w:rPr>
          <w:bCs/>
          <w:szCs w:val="28"/>
        </w:rPr>
        <w:t>»</w:t>
      </w:r>
      <w:r w:rsidR="00622695">
        <w:rPr>
          <w:bCs/>
          <w:szCs w:val="28"/>
        </w:rPr>
        <w:t xml:space="preserve">, </w:t>
      </w:r>
      <w:r w:rsidR="00182E04">
        <w:rPr>
          <w:bCs/>
          <w:szCs w:val="28"/>
        </w:rPr>
        <w:t xml:space="preserve"> являющийся </w:t>
      </w:r>
      <w:r w:rsidRPr="007C29B1">
        <w:rPr>
          <w:bCs/>
          <w:szCs w:val="28"/>
        </w:rPr>
        <w:t xml:space="preserve"> </w:t>
      </w:r>
      <w:r w:rsidR="00004AF5">
        <w:rPr>
          <w:bCs/>
          <w:szCs w:val="28"/>
        </w:rPr>
        <w:t>приложени</w:t>
      </w:r>
      <w:r w:rsidR="00182E04">
        <w:rPr>
          <w:bCs/>
          <w:szCs w:val="28"/>
        </w:rPr>
        <w:t>ем</w:t>
      </w:r>
      <w:r w:rsidR="00004AF5">
        <w:rPr>
          <w:bCs/>
          <w:szCs w:val="28"/>
        </w:rPr>
        <w:t xml:space="preserve"> № 1</w:t>
      </w:r>
      <w:r w:rsidR="00182E04">
        <w:rPr>
          <w:bCs/>
          <w:szCs w:val="28"/>
        </w:rPr>
        <w:t xml:space="preserve"> </w:t>
      </w:r>
      <w:r w:rsidR="00622695">
        <w:rPr>
          <w:bCs/>
          <w:szCs w:val="28"/>
        </w:rPr>
        <w:t xml:space="preserve">к </w:t>
      </w:r>
      <w:r w:rsidRPr="007C29B1">
        <w:rPr>
          <w:bCs/>
          <w:szCs w:val="28"/>
        </w:rPr>
        <w:t>постановлени</w:t>
      </w:r>
      <w:r w:rsidR="00622695">
        <w:rPr>
          <w:bCs/>
          <w:szCs w:val="28"/>
        </w:rPr>
        <w:t>ю</w:t>
      </w:r>
      <w:r w:rsidRPr="007C29B1">
        <w:rPr>
          <w:bCs/>
          <w:szCs w:val="28"/>
        </w:rPr>
        <w:t xml:space="preserve">  № 9</w:t>
      </w:r>
      <w:r>
        <w:rPr>
          <w:bCs/>
          <w:szCs w:val="28"/>
        </w:rPr>
        <w:t>5</w:t>
      </w:r>
      <w:r w:rsidRPr="007C29B1">
        <w:rPr>
          <w:bCs/>
          <w:szCs w:val="28"/>
        </w:rPr>
        <w:t xml:space="preserve">-п от </w:t>
      </w:r>
      <w:r>
        <w:rPr>
          <w:bCs/>
          <w:szCs w:val="28"/>
        </w:rPr>
        <w:t>10.07</w:t>
      </w:r>
      <w:r w:rsidRPr="007C29B1">
        <w:rPr>
          <w:bCs/>
          <w:szCs w:val="28"/>
        </w:rPr>
        <w:t>.201</w:t>
      </w:r>
      <w:r>
        <w:rPr>
          <w:bCs/>
          <w:szCs w:val="28"/>
        </w:rPr>
        <w:t>7</w:t>
      </w:r>
      <w:r w:rsidRPr="007C29B1">
        <w:rPr>
          <w:bCs/>
          <w:szCs w:val="28"/>
        </w:rPr>
        <w:t xml:space="preserve"> года </w:t>
      </w:r>
      <w:r w:rsidR="00787675" w:rsidRPr="00787675">
        <w:rPr>
          <w:bCs/>
          <w:szCs w:val="28"/>
        </w:rPr>
        <w:t>«Об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годы, Порядок представления, рассмотрения и оценки</w:t>
      </w:r>
      <w:proofErr w:type="gramEnd"/>
      <w:r w:rsidR="00787675" w:rsidRPr="00787675">
        <w:rPr>
          <w:bCs/>
          <w:szCs w:val="28"/>
        </w:rPr>
        <w:t xml:space="preserve">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в п. Подтесово, подлежащей благоустройству в 2018-2022 годы</w:t>
      </w:r>
      <w:proofErr w:type="gramStart"/>
      <w:r w:rsidR="00787675" w:rsidRPr="00787675">
        <w:rPr>
          <w:bCs/>
          <w:szCs w:val="28"/>
        </w:rPr>
        <w:t>.»</w:t>
      </w:r>
      <w:r w:rsidR="00787675">
        <w:rPr>
          <w:bCs/>
          <w:szCs w:val="28"/>
        </w:rPr>
        <w:t xml:space="preserve"> </w:t>
      </w:r>
      <w:proofErr w:type="gramEnd"/>
      <w:r w:rsidRPr="007C29B1">
        <w:rPr>
          <w:bCs/>
          <w:szCs w:val="28"/>
        </w:rPr>
        <w:t>следующие изменения</w:t>
      </w:r>
      <w:r w:rsidR="00495E38">
        <w:rPr>
          <w:bCs/>
          <w:szCs w:val="28"/>
        </w:rPr>
        <w:t xml:space="preserve"> и дополнения</w:t>
      </w:r>
      <w:r w:rsidR="00C32C0D">
        <w:rPr>
          <w:bCs/>
          <w:szCs w:val="28"/>
        </w:rPr>
        <w:t>:</w:t>
      </w:r>
    </w:p>
    <w:p w:rsidR="00F94EBD" w:rsidRDefault="00F94EBD" w:rsidP="009E705D">
      <w:pPr>
        <w:pStyle w:val="a5"/>
        <w:numPr>
          <w:ilvl w:val="1"/>
          <w:numId w:val="1"/>
        </w:numPr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 xml:space="preserve">Подпункт б) пункта 1) части 2.1. изложить в новой редакции: </w:t>
      </w:r>
    </w:p>
    <w:p w:rsidR="00F94EBD" w:rsidRDefault="00F94EBD" w:rsidP="009E705D">
      <w:pPr>
        <w:pStyle w:val="a5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>«</w:t>
      </w:r>
      <w:r w:rsidRPr="00F94EBD">
        <w:rPr>
          <w:bCs/>
          <w:szCs w:val="28"/>
        </w:rPr>
        <w:t xml:space="preserve">б) выполнение в 2018-2022 годах работ по благоустройству дворовой территории многоквартирного дома, </w:t>
      </w:r>
      <w:proofErr w:type="spellStart"/>
      <w:r w:rsidRPr="00F94EBD">
        <w:rPr>
          <w:bCs/>
          <w:szCs w:val="28"/>
        </w:rPr>
        <w:t>софинансируемых</w:t>
      </w:r>
      <w:proofErr w:type="spellEnd"/>
      <w:r w:rsidRPr="00F94EBD">
        <w:rPr>
          <w:bCs/>
          <w:szCs w:val="28"/>
        </w:rPr>
        <w:t xml:space="preserve"> за счет субсидии из федерального (краевого) бюджета исходя из минимального (дополнительного) перечня</w:t>
      </w:r>
      <w:proofErr w:type="gramStart"/>
      <w:r w:rsidRPr="00F94EBD">
        <w:rPr>
          <w:bCs/>
          <w:szCs w:val="28"/>
        </w:rPr>
        <w:t>.</w:t>
      </w:r>
      <w:r>
        <w:rPr>
          <w:bCs/>
          <w:szCs w:val="28"/>
        </w:rPr>
        <w:t>»</w:t>
      </w:r>
      <w:r w:rsidR="00004AF5">
        <w:rPr>
          <w:bCs/>
          <w:szCs w:val="28"/>
        </w:rPr>
        <w:t>;</w:t>
      </w:r>
      <w:proofErr w:type="gramEnd"/>
    </w:p>
    <w:p w:rsidR="00F94EBD" w:rsidRDefault="00004AF5" w:rsidP="009E705D">
      <w:pPr>
        <w:pStyle w:val="a5"/>
        <w:numPr>
          <w:ilvl w:val="1"/>
          <w:numId w:val="1"/>
        </w:numPr>
        <w:ind w:left="709"/>
        <w:rPr>
          <w:bCs/>
          <w:szCs w:val="28"/>
        </w:rPr>
      </w:pPr>
      <w:r>
        <w:rPr>
          <w:bCs/>
          <w:szCs w:val="28"/>
        </w:rPr>
        <w:t>п</w:t>
      </w:r>
      <w:r w:rsidR="00F94EBD" w:rsidRPr="00F94EBD">
        <w:rPr>
          <w:bCs/>
          <w:szCs w:val="28"/>
        </w:rPr>
        <w:t>одпункт</w:t>
      </w:r>
      <w:r w:rsidR="00F94EBD">
        <w:rPr>
          <w:bCs/>
          <w:szCs w:val="28"/>
        </w:rPr>
        <w:t xml:space="preserve"> в</w:t>
      </w:r>
      <w:r w:rsidR="00F94EBD" w:rsidRPr="00F94EBD">
        <w:rPr>
          <w:bCs/>
          <w:szCs w:val="28"/>
        </w:rPr>
        <w:t>) пункта 1) части 2.1. изложить в новой редакции:</w:t>
      </w:r>
    </w:p>
    <w:p w:rsidR="00F94EBD" w:rsidRPr="00F94EBD" w:rsidRDefault="00F94EBD" w:rsidP="009E705D">
      <w:pPr>
        <w:pStyle w:val="a5"/>
        <w:ind w:left="709"/>
        <w:rPr>
          <w:bCs/>
          <w:szCs w:val="28"/>
        </w:rPr>
      </w:pPr>
      <w:r>
        <w:rPr>
          <w:bCs/>
          <w:szCs w:val="28"/>
        </w:rPr>
        <w:t>«</w:t>
      </w:r>
      <w:r w:rsidRPr="00F94EBD">
        <w:rPr>
          <w:bCs/>
          <w:szCs w:val="28"/>
        </w:rPr>
        <w:t>в) обеспечение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:rsidR="00F94EBD" w:rsidRPr="00F94EBD" w:rsidRDefault="00F94EBD" w:rsidP="009E705D">
      <w:pPr>
        <w:pStyle w:val="a5"/>
        <w:ind w:left="709"/>
        <w:rPr>
          <w:bCs/>
          <w:szCs w:val="28"/>
        </w:rPr>
      </w:pPr>
      <w:r w:rsidRPr="00F94EBD">
        <w:rPr>
          <w:bCs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F94EBD" w:rsidRPr="00F94EBD" w:rsidRDefault="00F94EBD" w:rsidP="009E705D">
      <w:pPr>
        <w:pStyle w:val="a5"/>
        <w:ind w:left="709"/>
        <w:rPr>
          <w:bCs/>
          <w:szCs w:val="28"/>
        </w:rPr>
      </w:pPr>
      <w:r w:rsidRPr="00F94EBD">
        <w:rPr>
          <w:bCs/>
          <w:szCs w:val="28"/>
        </w:rPr>
        <w:t>не менее 20% от сметной стоимости при выполнении работ по благоустройству дворовой территории по дополнительному перечню</w:t>
      </w:r>
      <w:proofErr w:type="gramStart"/>
      <w:r w:rsidRPr="00F94EBD">
        <w:rPr>
          <w:bCs/>
          <w:szCs w:val="28"/>
        </w:rPr>
        <w:t>.</w:t>
      </w:r>
      <w:r>
        <w:rPr>
          <w:bCs/>
          <w:szCs w:val="28"/>
        </w:rPr>
        <w:t>»</w:t>
      </w:r>
      <w:r w:rsidR="00004AF5">
        <w:rPr>
          <w:bCs/>
          <w:szCs w:val="28"/>
        </w:rPr>
        <w:t>;</w:t>
      </w:r>
      <w:proofErr w:type="gramEnd"/>
    </w:p>
    <w:p w:rsidR="0039106B" w:rsidRDefault="00C32C0D" w:rsidP="009E705D">
      <w:pPr>
        <w:pStyle w:val="a5"/>
        <w:numPr>
          <w:ilvl w:val="1"/>
          <w:numId w:val="1"/>
        </w:numPr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>в пункте 4</w:t>
      </w:r>
      <w:r w:rsidR="00756FFD">
        <w:rPr>
          <w:bCs/>
          <w:szCs w:val="28"/>
        </w:rPr>
        <w:t>)</w:t>
      </w:r>
      <w:r>
        <w:rPr>
          <w:bCs/>
          <w:szCs w:val="28"/>
        </w:rPr>
        <w:t xml:space="preserve"> части</w:t>
      </w:r>
      <w:r w:rsidR="0039106B" w:rsidRPr="0039106B">
        <w:rPr>
          <w:bCs/>
          <w:szCs w:val="28"/>
        </w:rPr>
        <w:t xml:space="preserve"> 2.1</w:t>
      </w:r>
      <w:r w:rsidR="0039106B">
        <w:rPr>
          <w:bCs/>
          <w:szCs w:val="28"/>
        </w:rPr>
        <w:t xml:space="preserve">. </w:t>
      </w:r>
      <w:r>
        <w:rPr>
          <w:bCs/>
          <w:szCs w:val="28"/>
        </w:rPr>
        <w:t>слова «</w:t>
      </w:r>
      <w:r w:rsidR="0039106B" w:rsidRPr="0039106B">
        <w:rPr>
          <w:bCs/>
          <w:szCs w:val="28"/>
        </w:rPr>
        <w:t>1 мая</w:t>
      </w:r>
      <w:r>
        <w:rPr>
          <w:bCs/>
          <w:szCs w:val="28"/>
        </w:rPr>
        <w:t>»</w:t>
      </w:r>
      <w:r w:rsidR="0039106B" w:rsidRPr="0039106B">
        <w:rPr>
          <w:bCs/>
          <w:szCs w:val="28"/>
        </w:rPr>
        <w:t xml:space="preserve"> заменить </w:t>
      </w:r>
      <w:r>
        <w:rPr>
          <w:bCs/>
          <w:szCs w:val="28"/>
        </w:rPr>
        <w:t>словами «</w:t>
      </w:r>
      <w:r w:rsidR="0039106B" w:rsidRPr="0039106B">
        <w:rPr>
          <w:bCs/>
          <w:szCs w:val="28"/>
        </w:rPr>
        <w:t>1 ноября</w:t>
      </w:r>
      <w:r>
        <w:rPr>
          <w:bCs/>
          <w:szCs w:val="28"/>
        </w:rPr>
        <w:t>»;</w:t>
      </w:r>
      <w:r w:rsidR="0039106B" w:rsidRPr="0039106B">
        <w:rPr>
          <w:bCs/>
          <w:szCs w:val="28"/>
        </w:rPr>
        <w:t xml:space="preserve"> </w:t>
      </w:r>
    </w:p>
    <w:p w:rsidR="00004AF5" w:rsidRDefault="00004AF5" w:rsidP="009E705D">
      <w:pPr>
        <w:pStyle w:val="a5"/>
        <w:numPr>
          <w:ilvl w:val="1"/>
          <w:numId w:val="1"/>
        </w:numPr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>ч</w:t>
      </w:r>
      <w:r w:rsidR="00F94EBD">
        <w:rPr>
          <w:bCs/>
          <w:szCs w:val="28"/>
        </w:rPr>
        <w:t xml:space="preserve">асть 2.1. дополнить </w:t>
      </w:r>
      <w:r>
        <w:rPr>
          <w:bCs/>
          <w:szCs w:val="28"/>
        </w:rPr>
        <w:t>пунктом 6) следующего содержания:</w:t>
      </w:r>
    </w:p>
    <w:p w:rsidR="00004AF5" w:rsidRPr="00004AF5" w:rsidRDefault="00004AF5" w:rsidP="009E705D">
      <w:pPr>
        <w:pStyle w:val="a5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lastRenderedPageBreak/>
        <w:t xml:space="preserve"> «</w:t>
      </w:r>
      <w:r w:rsidRPr="00004AF5">
        <w:rPr>
          <w:bCs/>
          <w:szCs w:val="28"/>
        </w:rPr>
        <w:t>6) Наличие выбранного и реализованного в многоквартирном доме,  включенном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Жилищного кодекса Российской Федерации, наличие при непосредственном способе управления заключенного договора на выполнение работ по содержанию общего имущества многоквартирного дома</w:t>
      </w:r>
      <w:proofErr w:type="gramStart"/>
      <w:r w:rsidRPr="00004AF5">
        <w:rPr>
          <w:bCs/>
          <w:szCs w:val="28"/>
        </w:rPr>
        <w:t>.</w:t>
      </w:r>
      <w:r>
        <w:rPr>
          <w:bCs/>
          <w:szCs w:val="28"/>
        </w:rPr>
        <w:t>»;</w:t>
      </w:r>
      <w:proofErr w:type="gramEnd"/>
    </w:p>
    <w:p w:rsidR="0039106B" w:rsidRDefault="0039106B" w:rsidP="009E705D">
      <w:pPr>
        <w:pStyle w:val="a5"/>
        <w:numPr>
          <w:ilvl w:val="1"/>
          <w:numId w:val="1"/>
        </w:numPr>
        <w:ind w:left="709"/>
        <w:rPr>
          <w:bCs/>
          <w:szCs w:val="28"/>
        </w:rPr>
      </w:pPr>
      <w:r w:rsidRPr="00C32C0D">
        <w:rPr>
          <w:bCs/>
          <w:szCs w:val="28"/>
        </w:rPr>
        <w:t xml:space="preserve">в </w:t>
      </w:r>
      <w:r w:rsidR="00C32C0D" w:rsidRPr="00C32C0D">
        <w:rPr>
          <w:bCs/>
          <w:szCs w:val="28"/>
        </w:rPr>
        <w:t xml:space="preserve">части </w:t>
      </w:r>
      <w:r w:rsidRPr="00C32C0D">
        <w:rPr>
          <w:bCs/>
          <w:szCs w:val="28"/>
        </w:rPr>
        <w:t>3.1.</w:t>
      </w:r>
      <w:r w:rsidR="00C32C0D" w:rsidRPr="00C32C0D">
        <w:rPr>
          <w:bCs/>
          <w:szCs w:val="28"/>
        </w:rPr>
        <w:t xml:space="preserve"> слова «</w:t>
      </w:r>
      <w:r w:rsidR="00C32C0D">
        <w:rPr>
          <w:bCs/>
          <w:szCs w:val="28"/>
        </w:rPr>
        <w:t>10 марта</w:t>
      </w:r>
      <w:r w:rsidR="00C32C0D" w:rsidRPr="00C32C0D">
        <w:rPr>
          <w:bCs/>
          <w:szCs w:val="28"/>
        </w:rPr>
        <w:t>» заменить словами «</w:t>
      </w:r>
      <w:r w:rsidR="00C32C0D">
        <w:rPr>
          <w:bCs/>
          <w:szCs w:val="28"/>
        </w:rPr>
        <w:t>20</w:t>
      </w:r>
      <w:r w:rsidR="00C32C0D" w:rsidRPr="00C32C0D">
        <w:rPr>
          <w:bCs/>
          <w:szCs w:val="28"/>
        </w:rPr>
        <w:t xml:space="preserve"> </w:t>
      </w:r>
      <w:r w:rsidR="00004AF5">
        <w:rPr>
          <w:bCs/>
          <w:szCs w:val="28"/>
        </w:rPr>
        <w:t>октября»;</w:t>
      </w:r>
    </w:p>
    <w:p w:rsidR="00004AF5" w:rsidRDefault="00004AF5" w:rsidP="009E705D">
      <w:pPr>
        <w:pStyle w:val="a5"/>
        <w:numPr>
          <w:ilvl w:val="1"/>
          <w:numId w:val="1"/>
        </w:numPr>
        <w:ind w:left="709"/>
        <w:rPr>
          <w:bCs/>
          <w:szCs w:val="28"/>
        </w:rPr>
      </w:pPr>
      <w:r>
        <w:rPr>
          <w:bCs/>
          <w:szCs w:val="28"/>
        </w:rPr>
        <w:t>подпункт б) части 3.4.</w:t>
      </w:r>
      <w:r w:rsidRPr="00004AF5">
        <w:t xml:space="preserve"> </w:t>
      </w:r>
      <w:r w:rsidRPr="00004AF5">
        <w:rPr>
          <w:bCs/>
          <w:szCs w:val="28"/>
        </w:rPr>
        <w:t>изложить в новой редакции:</w:t>
      </w:r>
      <w:r>
        <w:rPr>
          <w:bCs/>
          <w:szCs w:val="28"/>
        </w:rPr>
        <w:t xml:space="preserve"> </w:t>
      </w:r>
    </w:p>
    <w:p w:rsidR="004A7F07" w:rsidRPr="004A7F07" w:rsidRDefault="00004AF5" w:rsidP="009E705D">
      <w:pPr>
        <w:pStyle w:val="a5"/>
        <w:ind w:left="709"/>
        <w:rPr>
          <w:bCs/>
          <w:szCs w:val="28"/>
        </w:rPr>
      </w:pPr>
      <w:proofErr w:type="gramStart"/>
      <w:r>
        <w:rPr>
          <w:bCs/>
          <w:szCs w:val="28"/>
        </w:rPr>
        <w:t>«</w:t>
      </w:r>
      <w:r w:rsidRPr="00004AF5">
        <w:rPr>
          <w:bCs/>
          <w:szCs w:val="28"/>
        </w:rPr>
        <w:t>б) 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  <w:r w:rsidR="004A7F07" w:rsidRPr="004A7F07">
        <w:t xml:space="preserve"> </w:t>
      </w:r>
      <w:r w:rsidR="004A7F07" w:rsidRPr="004A7F07">
        <w:rPr>
          <w:bCs/>
          <w:szCs w:val="28"/>
        </w:rPr>
        <w:t>общую площадь дворовой территории, площадь благоустраиваемой территории, номер кадастрового паспорта;</w:t>
      </w:r>
      <w:r w:rsidR="004A7F07">
        <w:rPr>
          <w:bCs/>
          <w:szCs w:val="28"/>
        </w:rPr>
        <w:t>»</w:t>
      </w:r>
      <w:proofErr w:type="gramEnd"/>
    </w:p>
    <w:p w:rsidR="004A7F07" w:rsidRDefault="004A7F07" w:rsidP="009E705D">
      <w:pPr>
        <w:pStyle w:val="a5"/>
        <w:numPr>
          <w:ilvl w:val="1"/>
          <w:numId w:val="1"/>
        </w:numPr>
        <w:ind w:left="709"/>
        <w:rPr>
          <w:bCs/>
          <w:szCs w:val="28"/>
        </w:rPr>
      </w:pPr>
      <w:r w:rsidRPr="004A7F07">
        <w:rPr>
          <w:bCs/>
          <w:szCs w:val="28"/>
        </w:rPr>
        <w:t xml:space="preserve">подпункт г) части 3.4. изложить в новой редакции: </w:t>
      </w:r>
    </w:p>
    <w:p w:rsidR="004A7F07" w:rsidRPr="004A7F07" w:rsidRDefault="004A7F07" w:rsidP="009E705D">
      <w:pPr>
        <w:pStyle w:val="a5"/>
        <w:ind w:left="709"/>
        <w:rPr>
          <w:bCs/>
          <w:szCs w:val="28"/>
        </w:rPr>
      </w:pPr>
      <w:r>
        <w:rPr>
          <w:bCs/>
          <w:szCs w:val="28"/>
        </w:rPr>
        <w:t xml:space="preserve">«г) </w:t>
      </w:r>
      <w:r w:rsidRPr="004A7F07">
        <w:rPr>
          <w:bCs/>
          <w:szCs w:val="28"/>
        </w:rPr>
        <w:t>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</w:t>
      </w:r>
      <w:proofErr w:type="gramStart"/>
      <w:r w:rsidRPr="004A7F07">
        <w:rPr>
          <w:bCs/>
          <w:szCs w:val="28"/>
        </w:rPr>
        <w:t>;</w:t>
      </w:r>
      <w:r>
        <w:rPr>
          <w:bCs/>
          <w:szCs w:val="28"/>
        </w:rPr>
        <w:t xml:space="preserve"> »</w:t>
      </w:r>
      <w:proofErr w:type="gramEnd"/>
      <w:r>
        <w:rPr>
          <w:bCs/>
          <w:szCs w:val="28"/>
        </w:rPr>
        <w:t>;</w:t>
      </w:r>
    </w:p>
    <w:p w:rsidR="00495E38" w:rsidRDefault="00004AF5" w:rsidP="009E705D">
      <w:pPr>
        <w:pStyle w:val="a5"/>
        <w:numPr>
          <w:ilvl w:val="1"/>
          <w:numId w:val="1"/>
        </w:numPr>
        <w:ind w:left="709"/>
        <w:rPr>
          <w:bCs/>
          <w:szCs w:val="28"/>
        </w:rPr>
      </w:pPr>
      <w:r>
        <w:rPr>
          <w:bCs/>
          <w:szCs w:val="28"/>
        </w:rPr>
        <w:t xml:space="preserve">часть 4.4. </w:t>
      </w:r>
      <w:r w:rsidR="004A7F07">
        <w:rPr>
          <w:bCs/>
          <w:szCs w:val="28"/>
        </w:rPr>
        <w:t>изложить в новой редакции:</w:t>
      </w:r>
    </w:p>
    <w:p w:rsidR="004A7F07" w:rsidRPr="004A7F07" w:rsidRDefault="004A7F07" w:rsidP="009E705D">
      <w:pPr>
        <w:pStyle w:val="a5"/>
        <w:ind w:left="709"/>
        <w:rPr>
          <w:bCs/>
          <w:szCs w:val="28"/>
        </w:rPr>
      </w:pPr>
      <w:r>
        <w:rPr>
          <w:bCs/>
          <w:szCs w:val="28"/>
        </w:rPr>
        <w:t>«</w:t>
      </w:r>
      <w:r w:rsidRPr="004A7F07">
        <w:rPr>
          <w:bCs/>
          <w:szCs w:val="28"/>
        </w:rPr>
        <w:t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4A7F07" w:rsidRPr="004A7F07" w:rsidRDefault="004A7F07" w:rsidP="009E705D">
      <w:pPr>
        <w:pStyle w:val="a5"/>
        <w:ind w:left="709"/>
        <w:rPr>
          <w:bCs/>
          <w:szCs w:val="28"/>
        </w:rPr>
      </w:pPr>
      <w:r w:rsidRPr="004A7F07">
        <w:rPr>
          <w:bCs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4A7F07" w:rsidRPr="004A7F07" w:rsidRDefault="004A7F07" w:rsidP="009E705D">
      <w:pPr>
        <w:pStyle w:val="a5"/>
        <w:ind w:left="709"/>
        <w:rPr>
          <w:bCs/>
          <w:szCs w:val="28"/>
        </w:rPr>
      </w:pPr>
      <w:r w:rsidRPr="004A7F07">
        <w:rPr>
          <w:bCs/>
          <w:szCs w:val="28"/>
        </w:rPr>
        <w:t xml:space="preserve">Очередность включения в программу определяется по наибольшему количеству баллов.  </w:t>
      </w:r>
    </w:p>
    <w:p w:rsidR="004A7F07" w:rsidRDefault="00D1263C" w:rsidP="009E705D">
      <w:pPr>
        <w:pStyle w:val="a5"/>
        <w:ind w:left="709"/>
        <w:rPr>
          <w:bCs/>
          <w:szCs w:val="28"/>
        </w:rPr>
      </w:pPr>
      <w:r>
        <w:rPr>
          <w:bCs/>
          <w:szCs w:val="28"/>
        </w:rPr>
        <w:t>В случае</w:t>
      </w:r>
      <w:proofErr w:type="gramStart"/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</w:t>
      </w:r>
      <w:r w:rsidR="004A7F07" w:rsidRPr="004A7F07">
        <w:rPr>
          <w:bCs/>
          <w:szCs w:val="28"/>
        </w:rPr>
        <w:t>если несколько дворовых территорий наберут одинаковое количество баллов, очередность определяется по дате подачи заявки.</w:t>
      </w:r>
      <w:r w:rsidR="00267455">
        <w:rPr>
          <w:bCs/>
          <w:szCs w:val="28"/>
        </w:rPr>
        <w:t>»;</w:t>
      </w:r>
    </w:p>
    <w:p w:rsidR="00787675" w:rsidRPr="00787675" w:rsidRDefault="00182E04" w:rsidP="00787675">
      <w:pPr>
        <w:pStyle w:val="a5"/>
        <w:numPr>
          <w:ilvl w:val="1"/>
          <w:numId w:val="1"/>
        </w:numPr>
        <w:ind w:left="709" w:hanging="709"/>
        <w:rPr>
          <w:bCs/>
          <w:szCs w:val="28"/>
        </w:rPr>
      </w:pPr>
      <w:r>
        <w:t>«</w:t>
      </w:r>
      <w:r w:rsidR="00D42841" w:rsidRPr="00787675">
        <w:rPr>
          <w:bCs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  <w:r w:rsidRPr="00787675">
        <w:rPr>
          <w:bCs/>
          <w:szCs w:val="28"/>
        </w:rPr>
        <w:t xml:space="preserve">» дополнить </w:t>
      </w:r>
      <w:r w:rsidR="00D42841" w:rsidRPr="00787675">
        <w:rPr>
          <w:bCs/>
          <w:szCs w:val="28"/>
        </w:rPr>
        <w:t xml:space="preserve"> </w:t>
      </w:r>
      <w:r w:rsidR="00267455" w:rsidRPr="00787675">
        <w:rPr>
          <w:bCs/>
          <w:szCs w:val="28"/>
        </w:rPr>
        <w:t>приложение</w:t>
      </w:r>
      <w:r w:rsidR="00D42841" w:rsidRPr="00787675">
        <w:rPr>
          <w:bCs/>
          <w:szCs w:val="28"/>
        </w:rPr>
        <w:t>м</w:t>
      </w:r>
      <w:r w:rsidR="00267455" w:rsidRPr="00787675">
        <w:rPr>
          <w:bCs/>
          <w:szCs w:val="28"/>
        </w:rPr>
        <w:t xml:space="preserve"> № 2</w:t>
      </w:r>
      <w:r w:rsidRPr="00787675">
        <w:rPr>
          <w:bCs/>
          <w:szCs w:val="28"/>
        </w:rPr>
        <w:t xml:space="preserve">, согласно приложению №1 к настоящему постановлению. </w:t>
      </w:r>
    </w:p>
    <w:p w:rsidR="00787675" w:rsidRPr="00787675" w:rsidRDefault="00787675" w:rsidP="00622695">
      <w:pPr>
        <w:pStyle w:val="a5"/>
        <w:numPr>
          <w:ilvl w:val="0"/>
          <w:numId w:val="1"/>
        </w:numPr>
        <w:ind w:left="709" w:hanging="709"/>
        <w:rPr>
          <w:bCs/>
          <w:szCs w:val="28"/>
        </w:rPr>
      </w:pPr>
      <w:r w:rsidRPr="00787675">
        <w:rPr>
          <w:bCs/>
          <w:szCs w:val="28"/>
        </w:rPr>
        <w:t xml:space="preserve">Внести в </w:t>
      </w:r>
      <w:r>
        <w:rPr>
          <w:bCs/>
          <w:szCs w:val="28"/>
        </w:rPr>
        <w:t>«</w:t>
      </w:r>
      <w:r w:rsidRPr="00787675">
        <w:rPr>
          <w:bCs/>
          <w:szCs w:val="28"/>
        </w:rPr>
        <w:t xml:space="preserve">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в п. Подтесово, подлежащей благоустройству в </w:t>
      </w:r>
      <w:r w:rsidRPr="00787675">
        <w:rPr>
          <w:bCs/>
          <w:szCs w:val="28"/>
        </w:rPr>
        <w:lastRenderedPageBreak/>
        <w:t>2018-2022 годы</w:t>
      </w:r>
      <w:r>
        <w:rPr>
          <w:bCs/>
          <w:szCs w:val="28"/>
        </w:rPr>
        <w:t>»</w:t>
      </w:r>
      <w:proofErr w:type="gramStart"/>
      <w:r w:rsidRPr="00787675">
        <w:rPr>
          <w:bCs/>
          <w:szCs w:val="28"/>
        </w:rPr>
        <w:t>.</w:t>
      </w:r>
      <w:proofErr w:type="gramEnd"/>
      <w:r w:rsidRPr="00787675">
        <w:rPr>
          <w:bCs/>
          <w:szCs w:val="28"/>
        </w:rPr>
        <w:t xml:space="preserve">  </w:t>
      </w:r>
      <w:proofErr w:type="gramStart"/>
      <w:r w:rsidRPr="00787675">
        <w:rPr>
          <w:bCs/>
          <w:szCs w:val="28"/>
        </w:rPr>
        <w:t>я</w:t>
      </w:r>
      <w:proofErr w:type="gramEnd"/>
      <w:r w:rsidRPr="00787675">
        <w:rPr>
          <w:bCs/>
          <w:szCs w:val="28"/>
        </w:rPr>
        <w:t xml:space="preserve">вляющийся  приложением № </w:t>
      </w:r>
      <w:r>
        <w:rPr>
          <w:bCs/>
          <w:szCs w:val="28"/>
        </w:rPr>
        <w:t>2</w:t>
      </w:r>
      <w:r w:rsidRPr="00787675">
        <w:rPr>
          <w:bCs/>
          <w:szCs w:val="28"/>
        </w:rPr>
        <w:t xml:space="preserve"> постановления  № 95-п от 10.07.2017 года «Об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годы,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в п. Подтесово, подлежащей благоустройству в 2018-2022 годы</w:t>
      </w:r>
      <w:proofErr w:type="gramStart"/>
      <w:r w:rsidRPr="00787675">
        <w:rPr>
          <w:bCs/>
          <w:szCs w:val="28"/>
        </w:rPr>
        <w:t>.»</w:t>
      </w:r>
      <w:r>
        <w:rPr>
          <w:bCs/>
          <w:szCs w:val="28"/>
        </w:rPr>
        <w:t xml:space="preserve"> </w:t>
      </w:r>
      <w:proofErr w:type="gramEnd"/>
      <w:r w:rsidRPr="00787675">
        <w:rPr>
          <w:bCs/>
          <w:szCs w:val="28"/>
        </w:rPr>
        <w:t>следующие изменения:</w:t>
      </w:r>
    </w:p>
    <w:p w:rsidR="009E705D" w:rsidRDefault="009E705D" w:rsidP="009E705D">
      <w:pPr>
        <w:pStyle w:val="a5"/>
        <w:numPr>
          <w:ilvl w:val="1"/>
          <w:numId w:val="1"/>
        </w:numPr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>Часть 2.1. изложить в новой редакции:</w:t>
      </w:r>
    </w:p>
    <w:p w:rsidR="009E705D" w:rsidRPr="009E705D" w:rsidRDefault="009E705D" w:rsidP="009E705D">
      <w:pPr>
        <w:pStyle w:val="a5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>«2.1.</w:t>
      </w:r>
      <w:r w:rsidRPr="009E705D">
        <w:rPr>
          <w:bCs/>
          <w:szCs w:val="28"/>
        </w:rPr>
        <w:t xml:space="preserve">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9E705D" w:rsidRPr="009E705D" w:rsidRDefault="009E705D" w:rsidP="009E705D">
      <w:pPr>
        <w:pStyle w:val="a5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 xml:space="preserve">    </w:t>
      </w:r>
      <w:r w:rsidRPr="009E705D">
        <w:rPr>
          <w:bCs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9E705D" w:rsidRPr="009E705D" w:rsidRDefault="009E705D" w:rsidP="009E705D">
      <w:pPr>
        <w:pStyle w:val="a5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 xml:space="preserve">    </w:t>
      </w:r>
      <w:r w:rsidRPr="009E705D">
        <w:rPr>
          <w:bCs/>
          <w:szCs w:val="28"/>
        </w:rPr>
        <w:t xml:space="preserve">Очередность включения в программу определяется по наибольшему количеству баллов.  </w:t>
      </w:r>
    </w:p>
    <w:p w:rsidR="009E705D" w:rsidRDefault="009E705D" w:rsidP="009E705D">
      <w:pPr>
        <w:pStyle w:val="a5"/>
        <w:autoSpaceDE w:val="0"/>
        <w:autoSpaceDN w:val="0"/>
        <w:adjustRightInd w:val="0"/>
        <w:ind w:left="709"/>
        <w:rPr>
          <w:bCs/>
          <w:szCs w:val="28"/>
        </w:rPr>
      </w:pPr>
      <w:r>
        <w:rPr>
          <w:bCs/>
          <w:szCs w:val="28"/>
        </w:rPr>
        <w:t xml:space="preserve">     </w:t>
      </w:r>
      <w:r w:rsidRPr="009E705D">
        <w:rPr>
          <w:bCs/>
          <w:szCs w:val="28"/>
        </w:rPr>
        <w:t>В случае</w:t>
      </w:r>
      <w:proofErr w:type="gramStart"/>
      <w:r w:rsidRPr="009E705D">
        <w:rPr>
          <w:bCs/>
          <w:szCs w:val="28"/>
        </w:rPr>
        <w:t>,</w:t>
      </w:r>
      <w:proofErr w:type="gramEnd"/>
      <w:r w:rsidRPr="009E705D">
        <w:rPr>
          <w:bCs/>
          <w:szCs w:val="28"/>
        </w:rPr>
        <w:t xml:space="preserve"> если несколько дворовых территорий наберут одинаковое количество баллов, очередность определяется по дате подачи заявки.</w:t>
      </w:r>
      <w:r>
        <w:rPr>
          <w:bCs/>
          <w:szCs w:val="28"/>
        </w:rPr>
        <w:t>».</w:t>
      </w:r>
    </w:p>
    <w:p w:rsidR="007C29B1" w:rsidRPr="006C7CA7" w:rsidRDefault="007C29B1" w:rsidP="00622695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bCs/>
          <w:szCs w:val="28"/>
        </w:rPr>
      </w:pPr>
      <w:proofErr w:type="gramStart"/>
      <w:r w:rsidRPr="006C7CA7">
        <w:rPr>
          <w:bCs/>
          <w:szCs w:val="28"/>
        </w:rPr>
        <w:t>Контроль за</w:t>
      </w:r>
      <w:proofErr w:type="gramEnd"/>
      <w:r w:rsidRPr="006C7CA7">
        <w:rPr>
          <w:bCs/>
          <w:szCs w:val="28"/>
        </w:rPr>
        <w:t xml:space="preserve"> выполнением постановления оставляю за собой. </w:t>
      </w:r>
    </w:p>
    <w:p w:rsidR="00A7340F" w:rsidRPr="00C32C0D" w:rsidRDefault="007C29B1" w:rsidP="00622695">
      <w:pPr>
        <w:numPr>
          <w:ilvl w:val="0"/>
          <w:numId w:val="1"/>
        </w:numPr>
        <w:ind w:left="709" w:hanging="425"/>
      </w:pPr>
      <w:r w:rsidRPr="0039106B">
        <w:rPr>
          <w:bCs/>
          <w:szCs w:val="28"/>
        </w:rPr>
        <w:t xml:space="preserve">Постановление вступает в силу </w:t>
      </w:r>
      <w:r w:rsidR="00C32C0D" w:rsidRPr="00C32C0D">
        <w:rPr>
          <w:bCs/>
          <w:szCs w:val="28"/>
        </w:rPr>
        <w:t>после</w:t>
      </w:r>
      <w:r w:rsidRPr="00C32C0D">
        <w:rPr>
          <w:bCs/>
          <w:szCs w:val="28"/>
        </w:rPr>
        <w:t xml:space="preserve"> официального</w:t>
      </w:r>
      <w:r w:rsidRPr="0039106B">
        <w:rPr>
          <w:bCs/>
          <w:szCs w:val="28"/>
        </w:rPr>
        <w:t xml:space="preserve"> опубликования в информационном издании «</w:t>
      </w:r>
      <w:proofErr w:type="spellStart"/>
      <w:r w:rsidRPr="0039106B">
        <w:rPr>
          <w:bCs/>
          <w:szCs w:val="28"/>
        </w:rPr>
        <w:t>Подтёсовский</w:t>
      </w:r>
      <w:proofErr w:type="spellEnd"/>
      <w:r w:rsidRPr="0039106B">
        <w:rPr>
          <w:bCs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39106B">
        <w:rPr>
          <w:bCs/>
          <w:szCs w:val="28"/>
        </w:rPr>
        <w:t>подтесово.рф</w:t>
      </w:r>
      <w:proofErr w:type="spellEnd"/>
      <w:r w:rsidR="00C32C0D">
        <w:rPr>
          <w:bCs/>
          <w:szCs w:val="28"/>
        </w:rPr>
        <w:t>.</w:t>
      </w:r>
    </w:p>
    <w:p w:rsidR="00756FFD" w:rsidRDefault="00756FFD" w:rsidP="00622695">
      <w:pPr>
        <w:ind w:left="709" w:hanging="425"/>
      </w:pPr>
    </w:p>
    <w:p w:rsidR="000F60AA" w:rsidRDefault="000F60AA" w:rsidP="00622695">
      <w:pPr>
        <w:ind w:left="709" w:hanging="425"/>
      </w:pPr>
    </w:p>
    <w:p w:rsidR="00116553" w:rsidRDefault="00E9699B" w:rsidP="00015706">
      <w:pPr>
        <w:ind w:left="720" w:hanging="720"/>
      </w:pPr>
      <w:r>
        <w:t>Глава</w:t>
      </w:r>
      <w:r w:rsidR="00C32C0D">
        <w:t xml:space="preserve"> п. Подтесово                                                </w:t>
      </w:r>
      <w:r>
        <w:t xml:space="preserve">                 </w:t>
      </w:r>
      <w:r w:rsidR="00C32C0D">
        <w:t xml:space="preserve"> </w:t>
      </w:r>
      <w:r w:rsidR="00015706">
        <w:t>А.М.Лейбови</w:t>
      </w:r>
      <w:r w:rsidR="00D43E23">
        <w:t>ч</w:t>
      </w: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</w:p>
    <w:p w:rsidR="00787675" w:rsidRDefault="00787675" w:rsidP="00867F12">
      <w:pPr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№-____ от ___ 10.2017 г.</w:t>
      </w:r>
    </w:p>
    <w:p w:rsidR="00867F12" w:rsidRP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  <w:r w:rsidRPr="00867F12">
        <w:rPr>
          <w:sz w:val="20"/>
          <w:szCs w:val="20"/>
        </w:rPr>
        <w:t xml:space="preserve">Приложение № 2 к </w:t>
      </w:r>
      <w:r w:rsidRPr="00867F12">
        <w:rPr>
          <w:bCs/>
          <w:sz w:val="20"/>
          <w:szCs w:val="20"/>
        </w:rPr>
        <w:t xml:space="preserve">Порядку представления, </w:t>
      </w:r>
    </w:p>
    <w:p w:rsidR="00867F12" w:rsidRP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  <w:r w:rsidRPr="00867F12">
        <w:rPr>
          <w:bCs/>
          <w:sz w:val="20"/>
          <w:szCs w:val="20"/>
        </w:rPr>
        <w:t xml:space="preserve">рассмотрения и оценки предложений </w:t>
      </w:r>
      <w:proofErr w:type="gramStart"/>
      <w:r w:rsidRPr="00867F12">
        <w:rPr>
          <w:bCs/>
          <w:sz w:val="20"/>
          <w:szCs w:val="20"/>
        </w:rPr>
        <w:t>по</w:t>
      </w:r>
      <w:proofErr w:type="gramEnd"/>
    </w:p>
    <w:p w:rsidR="00867F12" w:rsidRP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  <w:r w:rsidRPr="00867F12">
        <w:rPr>
          <w:bCs/>
          <w:sz w:val="20"/>
          <w:szCs w:val="20"/>
        </w:rPr>
        <w:t xml:space="preserve"> включению дворовой территории </w:t>
      </w:r>
      <w:proofErr w:type="gramStart"/>
      <w:r w:rsidRPr="00867F12">
        <w:rPr>
          <w:bCs/>
          <w:sz w:val="20"/>
          <w:szCs w:val="20"/>
        </w:rPr>
        <w:t>в</w:t>
      </w:r>
      <w:proofErr w:type="gramEnd"/>
      <w:r w:rsidRPr="00867F12">
        <w:rPr>
          <w:bCs/>
          <w:sz w:val="20"/>
          <w:szCs w:val="20"/>
        </w:rPr>
        <w:t xml:space="preserve"> </w:t>
      </w:r>
    </w:p>
    <w:p w:rsidR="00867F12" w:rsidRP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  <w:r w:rsidRPr="00867F12">
        <w:rPr>
          <w:bCs/>
          <w:sz w:val="20"/>
          <w:szCs w:val="20"/>
        </w:rPr>
        <w:t xml:space="preserve">муниципальную программу </w:t>
      </w:r>
    </w:p>
    <w:p w:rsidR="00867F12" w:rsidRP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  <w:r w:rsidRPr="00867F12">
        <w:rPr>
          <w:bCs/>
          <w:sz w:val="20"/>
          <w:szCs w:val="20"/>
        </w:rPr>
        <w:t xml:space="preserve">формирования </w:t>
      </w:r>
      <w:proofErr w:type="gramStart"/>
      <w:r w:rsidRPr="00867F12">
        <w:rPr>
          <w:bCs/>
          <w:sz w:val="20"/>
          <w:szCs w:val="20"/>
        </w:rPr>
        <w:t>современной</w:t>
      </w:r>
      <w:proofErr w:type="gramEnd"/>
      <w:r w:rsidRPr="00867F12">
        <w:rPr>
          <w:bCs/>
          <w:sz w:val="20"/>
          <w:szCs w:val="20"/>
        </w:rPr>
        <w:t xml:space="preserve"> городской </w:t>
      </w:r>
    </w:p>
    <w:p w:rsid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  <w:r w:rsidRPr="00867F12">
        <w:rPr>
          <w:bCs/>
          <w:sz w:val="20"/>
          <w:szCs w:val="20"/>
        </w:rPr>
        <w:t>(сельской) среды на 2018-2022 годы.</w:t>
      </w:r>
    </w:p>
    <w:p w:rsid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</w:p>
    <w:p w:rsidR="00867F12" w:rsidRDefault="00867F12" w:rsidP="00867F12">
      <w:pPr>
        <w:ind w:left="720" w:hanging="720"/>
        <w:jc w:val="right"/>
        <w:rPr>
          <w:bCs/>
          <w:sz w:val="20"/>
          <w:szCs w:val="20"/>
        </w:rPr>
      </w:pPr>
    </w:p>
    <w:p w:rsidR="00867F12" w:rsidRPr="00867F12" w:rsidRDefault="00867F12" w:rsidP="00867F12">
      <w:pPr>
        <w:ind w:left="720" w:hanging="720"/>
        <w:jc w:val="center"/>
        <w:rPr>
          <w:bCs/>
          <w:sz w:val="22"/>
        </w:rPr>
      </w:pPr>
      <w:r>
        <w:rPr>
          <w:bCs/>
          <w:sz w:val="22"/>
        </w:rPr>
        <w:t xml:space="preserve">                                     </w:t>
      </w:r>
      <w:r w:rsidRPr="00867F12">
        <w:rPr>
          <w:bCs/>
          <w:sz w:val="22"/>
        </w:rPr>
        <w:t xml:space="preserve">В Администрацию п. Подтесово </w:t>
      </w:r>
    </w:p>
    <w:p w:rsidR="00867F12" w:rsidRPr="00867F12" w:rsidRDefault="00867F12" w:rsidP="00867F12">
      <w:pPr>
        <w:ind w:left="720" w:hanging="720"/>
        <w:rPr>
          <w:bCs/>
          <w:sz w:val="22"/>
        </w:rPr>
      </w:pPr>
      <w:r w:rsidRPr="00867F12">
        <w:rPr>
          <w:bCs/>
          <w:sz w:val="22"/>
        </w:rPr>
        <w:t xml:space="preserve">                                                                </w:t>
      </w:r>
      <w:r>
        <w:rPr>
          <w:bCs/>
          <w:sz w:val="22"/>
        </w:rPr>
        <w:t xml:space="preserve">           </w:t>
      </w:r>
      <w:r w:rsidRPr="00867F12">
        <w:rPr>
          <w:bCs/>
          <w:sz w:val="22"/>
        </w:rPr>
        <w:t xml:space="preserve"> От__________________________________________</w:t>
      </w: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proofErr w:type="gramStart"/>
      <w:r w:rsidRPr="00867F12">
        <w:rPr>
          <w:bCs/>
          <w:sz w:val="22"/>
        </w:rPr>
        <w:t xml:space="preserve">(указывается полностью фамилия, имя, </w:t>
      </w:r>
      <w:proofErr w:type="gramEnd"/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r w:rsidRPr="00867F12">
        <w:rPr>
          <w:bCs/>
          <w:sz w:val="22"/>
        </w:rPr>
        <w:t>отчество представителя)</w:t>
      </w: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r w:rsidRPr="00867F12">
        <w:rPr>
          <w:bCs/>
          <w:sz w:val="22"/>
        </w:rPr>
        <w:t>_____________________________________________</w:t>
      </w:r>
    </w:p>
    <w:p w:rsidR="00867F12" w:rsidRPr="00867F12" w:rsidRDefault="00867F12" w:rsidP="00867F12">
      <w:pPr>
        <w:rPr>
          <w:bCs/>
          <w:sz w:val="22"/>
        </w:rPr>
      </w:pPr>
    </w:p>
    <w:p w:rsidR="00867F12" w:rsidRPr="00867F12" w:rsidRDefault="00867F12" w:rsidP="00867F12">
      <w:pPr>
        <w:ind w:left="720" w:hanging="720"/>
        <w:jc w:val="center"/>
        <w:rPr>
          <w:bCs/>
          <w:sz w:val="22"/>
        </w:rPr>
      </w:pPr>
      <w:r>
        <w:rPr>
          <w:bCs/>
          <w:sz w:val="22"/>
        </w:rPr>
        <w:t xml:space="preserve">                                      </w:t>
      </w:r>
      <w:proofErr w:type="gramStart"/>
      <w:r w:rsidRPr="00867F12">
        <w:rPr>
          <w:bCs/>
          <w:sz w:val="22"/>
        </w:rPr>
        <w:t>Проживающий</w:t>
      </w:r>
      <w:proofErr w:type="gramEnd"/>
      <w:r w:rsidRPr="00867F12">
        <w:rPr>
          <w:bCs/>
          <w:sz w:val="22"/>
        </w:rPr>
        <w:t xml:space="preserve"> (</w:t>
      </w:r>
      <w:proofErr w:type="spellStart"/>
      <w:r w:rsidRPr="00867F12">
        <w:rPr>
          <w:bCs/>
          <w:sz w:val="22"/>
        </w:rPr>
        <w:t>ая</w:t>
      </w:r>
      <w:proofErr w:type="spellEnd"/>
      <w:r w:rsidRPr="00867F12">
        <w:rPr>
          <w:bCs/>
          <w:sz w:val="22"/>
        </w:rPr>
        <w:t>) по адресу:</w:t>
      </w: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r w:rsidRPr="00867F12">
        <w:rPr>
          <w:bCs/>
          <w:sz w:val="22"/>
        </w:rPr>
        <w:t>_____________________________________________</w:t>
      </w: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r w:rsidRPr="00867F12">
        <w:rPr>
          <w:bCs/>
          <w:sz w:val="22"/>
        </w:rPr>
        <w:t>_____________________________________________</w:t>
      </w: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r w:rsidRPr="00867F12">
        <w:rPr>
          <w:bCs/>
          <w:sz w:val="22"/>
        </w:rPr>
        <w:t xml:space="preserve">  </w:t>
      </w:r>
    </w:p>
    <w:p w:rsidR="00867F12" w:rsidRPr="00867F12" w:rsidRDefault="00867F12" w:rsidP="00867F12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</w:t>
      </w:r>
      <w:r w:rsidRPr="00867F12">
        <w:rPr>
          <w:bCs/>
          <w:sz w:val="22"/>
        </w:rPr>
        <w:t>Номер контактного телефона:</w:t>
      </w:r>
    </w:p>
    <w:p w:rsidR="00867F12" w:rsidRPr="00867F12" w:rsidRDefault="00867F12" w:rsidP="00867F12">
      <w:pPr>
        <w:ind w:left="720" w:hanging="720"/>
        <w:jc w:val="right"/>
        <w:rPr>
          <w:bCs/>
          <w:sz w:val="22"/>
        </w:rPr>
      </w:pPr>
      <w:r w:rsidRPr="00867F12">
        <w:rPr>
          <w:bCs/>
          <w:sz w:val="22"/>
        </w:rPr>
        <w:t>_____________________________________________</w:t>
      </w:r>
    </w:p>
    <w:p w:rsidR="00867F12" w:rsidRDefault="00867F12" w:rsidP="00867F12">
      <w:pPr>
        <w:ind w:left="720" w:hanging="720"/>
        <w:jc w:val="right"/>
        <w:rPr>
          <w:sz w:val="24"/>
          <w:szCs w:val="24"/>
        </w:rPr>
      </w:pPr>
    </w:p>
    <w:p w:rsidR="00867F12" w:rsidRPr="000D2B47" w:rsidRDefault="00867F12" w:rsidP="00867F12">
      <w:pPr>
        <w:ind w:left="720" w:hanging="720"/>
        <w:jc w:val="right"/>
        <w:rPr>
          <w:szCs w:val="28"/>
        </w:rPr>
      </w:pPr>
    </w:p>
    <w:p w:rsidR="000D2B47" w:rsidRPr="000D2B47" w:rsidRDefault="000D2B47" w:rsidP="000D2B47">
      <w:pPr>
        <w:ind w:left="720" w:hanging="720"/>
        <w:jc w:val="center"/>
        <w:rPr>
          <w:szCs w:val="28"/>
        </w:rPr>
      </w:pPr>
      <w:r w:rsidRPr="000D2B47">
        <w:rPr>
          <w:szCs w:val="28"/>
        </w:rPr>
        <w:t>ЗАЯВКА</w:t>
      </w:r>
    </w:p>
    <w:p w:rsidR="000D2B47" w:rsidRPr="000D2B47" w:rsidRDefault="003B4D44" w:rsidP="003B4D44">
      <w:pPr>
        <w:ind w:left="720" w:hanging="720"/>
        <w:rPr>
          <w:szCs w:val="28"/>
        </w:rPr>
      </w:pPr>
      <w:r>
        <w:rPr>
          <w:szCs w:val="28"/>
        </w:rPr>
        <w:t xml:space="preserve">              </w:t>
      </w:r>
      <w:r w:rsidR="000D2B47">
        <w:rPr>
          <w:szCs w:val="28"/>
        </w:rPr>
        <w:t>о</w:t>
      </w:r>
      <w:r w:rsidR="000D2B47" w:rsidRPr="000D2B47">
        <w:rPr>
          <w:szCs w:val="28"/>
        </w:rPr>
        <w:t xml:space="preserve"> включении дворовой территории в муниципальную программу</w:t>
      </w:r>
    </w:p>
    <w:p w:rsid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color w:val="000000"/>
          <w:szCs w:val="28"/>
          <w:shd w:val="clear" w:color="auto" w:fill="FFFFFF"/>
        </w:rPr>
      </w:pPr>
      <w:r w:rsidRPr="000D2B47">
        <w:rPr>
          <w:color w:val="000000"/>
          <w:szCs w:val="28"/>
          <w:shd w:val="clear" w:color="auto" w:fill="FFFFFF"/>
        </w:rPr>
        <w:t>«Формирование современной городской среды</w:t>
      </w:r>
      <w:r w:rsidRPr="000D2B47">
        <w:rPr>
          <w:rFonts w:eastAsia="SimSun"/>
          <w:b/>
          <w:kern w:val="1"/>
          <w:szCs w:val="28"/>
          <w:lang w:eastAsia="ar-SA"/>
        </w:rPr>
        <w:t xml:space="preserve"> </w:t>
      </w:r>
      <w:r w:rsidRPr="000D2B47">
        <w:rPr>
          <w:rFonts w:eastAsia="SimSun"/>
          <w:kern w:val="1"/>
          <w:szCs w:val="28"/>
          <w:lang w:eastAsia="ar-SA"/>
        </w:rPr>
        <w:t>в муниципальном образовании п. Подтесово</w:t>
      </w:r>
      <w:r w:rsidRPr="000D2B47">
        <w:rPr>
          <w:rFonts w:eastAsia="SimSun"/>
          <w:b/>
          <w:kern w:val="1"/>
          <w:szCs w:val="28"/>
          <w:lang w:eastAsia="ar-SA"/>
        </w:rPr>
        <w:t xml:space="preserve"> </w:t>
      </w:r>
      <w:r w:rsidRPr="000D2B47">
        <w:rPr>
          <w:color w:val="000000"/>
          <w:szCs w:val="28"/>
          <w:shd w:val="clear" w:color="auto" w:fill="FFFFFF"/>
        </w:rPr>
        <w:t>на 2018-2022 годы»</w:t>
      </w:r>
    </w:p>
    <w:p w:rsid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color w:val="000000"/>
          <w:szCs w:val="28"/>
          <w:shd w:val="clear" w:color="auto" w:fill="FFFFFF"/>
        </w:rPr>
      </w:pP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Cs w:val="28"/>
          <w:lang w:eastAsia="ar-SA"/>
        </w:rPr>
      </w:pP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kern w:val="1"/>
          <w:szCs w:val="28"/>
          <w:lang w:eastAsia="ar-SA"/>
        </w:rPr>
      </w:pPr>
      <w:r w:rsidRPr="000D2B47">
        <w:rPr>
          <w:rFonts w:eastAsia="SimSun"/>
          <w:kern w:val="1"/>
          <w:szCs w:val="28"/>
          <w:lang w:eastAsia="ar-SA"/>
        </w:rPr>
        <w:t>Прошу включить дворовую территорию многоквартирного дома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Cs w:val="28"/>
          <w:lang w:eastAsia="ar-SA"/>
        </w:rPr>
      </w:pPr>
      <w:r w:rsidRPr="000D2B47">
        <w:rPr>
          <w:rFonts w:eastAsia="SimSun"/>
          <w:b/>
          <w:kern w:val="1"/>
          <w:szCs w:val="28"/>
          <w:lang w:eastAsia="ar-SA"/>
        </w:rPr>
        <w:t>____________________________________________________________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Cs w:val="28"/>
          <w:lang w:eastAsia="ar-SA"/>
        </w:rPr>
      </w:pP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Cs w:val="28"/>
          <w:lang w:eastAsia="ar-SA"/>
        </w:rPr>
      </w:pPr>
      <w:r w:rsidRPr="000D2B47">
        <w:rPr>
          <w:rFonts w:eastAsia="SimSun"/>
          <w:b/>
          <w:kern w:val="1"/>
          <w:szCs w:val="28"/>
          <w:lang w:eastAsia="ar-SA"/>
        </w:rPr>
        <w:t>__________________________________________________________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kern w:val="1"/>
          <w:sz w:val="20"/>
          <w:szCs w:val="20"/>
          <w:lang w:eastAsia="ar-SA"/>
        </w:rPr>
      </w:pPr>
      <w:r w:rsidRPr="000D2B47">
        <w:rPr>
          <w:rFonts w:eastAsia="SimSun"/>
          <w:kern w:val="1"/>
          <w:sz w:val="20"/>
          <w:szCs w:val="20"/>
          <w:lang w:eastAsia="ar-SA"/>
        </w:rPr>
        <w:t>(указать адрес многоквартирного дома)</w:t>
      </w:r>
    </w:p>
    <w:p w:rsid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  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в</w:t>
      </w:r>
      <w:r w:rsidRPr="000D2B47">
        <w:rPr>
          <w:rFonts w:eastAsia="SimSun"/>
          <w:kern w:val="1"/>
          <w:szCs w:val="28"/>
          <w:lang w:eastAsia="ar-SA"/>
        </w:rPr>
        <w:t xml:space="preserve"> муниципальную программу </w:t>
      </w:r>
      <w:r w:rsidRPr="000D2B47">
        <w:rPr>
          <w:color w:val="000000"/>
          <w:szCs w:val="28"/>
          <w:shd w:val="clear" w:color="auto" w:fill="FFFFFF"/>
        </w:rPr>
        <w:t>«Формирование современной городской среды</w:t>
      </w:r>
      <w:r w:rsidRPr="000D2B47">
        <w:rPr>
          <w:rFonts w:eastAsia="SimSun"/>
          <w:b/>
          <w:kern w:val="1"/>
          <w:szCs w:val="28"/>
          <w:lang w:eastAsia="ar-SA"/>
        </w:rPr>
        <w:t xml:space="preserve"> </w:t>
      </w:r>
      <w:r w:rsidRPr="000D2B47">
        <w:rPr>
          <w:rFonts w:eastAsia="SimSun"/>
          <w:kern w:val="1"/>
          <w:szCs w:val="28"/>
          <w:lang w:eastAsia="ar-SA"/>
        </w:rPr>
        <w:t>в муниципальном образовании п. Подтесово</w:t>
      </w:r>
      <w:r w:rsidRPr="000D2B47">
        <w:rPr>
          <w:rFonts w:eastAsia="SimSun"/>
          <w:b/>
          <w:kern w:val="1"/>
          <w:szCs w:val="28"/>
          <w:lang w:eastAsia="ar-SA"/>
        </w:rPr>
        <w:t xml:space="preserve"> </w:t>
      </w:r>
      <w:r w:rsidRPr="000D2B47">
        <w:rPr>
          <w:color w:val="000000"/>
          <w:szCs w:val="28"/>
          <w:shd w:val="clear" w:color="auto" w:fill="FFFFFF"/>
        </w:rPr>
        <w:t>на 2018-2022 годы»</w:t>
      </w:r>
      <w:r>
        <w:rPr>
          <w:rFonts w:eastAsia="SimSun"/>
          <w:b/>
          <w:kern w:val="1"/>
          <w:szCs w:val="28"/>
          <w:lang w:eastAsia="ar-SA"/>
        </w:rPr>
        <w:t>.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left"/>
        <w:rPr>
          <w:rFonts w:eastAsia="SimSun"/>
          <w:kern w:val="1"/>
          <w:szCs w:val="28"/>
          <w:lang w:eastAsia="ar-SA"/>
        </w:rPr>
      </w:pPr>
    </w:p>
    <w:p w:rsidR="000D2B47" w:rsidRDefault="000D2B47" w:rsidP="000D2B47">
      <w:pPr>
        <w:widowControl w:val="0"/>
        <w:suppressAutoHyphens/>
        <w:spacing w:line="100" w:lineRule="atLeast"/>
        <w:ind w:left="720"/>
        <w:jc w:val="left"/>
        <w:rPr>
          <w:rFonts w:eastAsia="SimSun"/>
          <w:kern w:val="1"/>
          <w:szCs w:val="28"/>
          <w:lang w:eastAsia="ar-SA"/>
        </w:rPr>
      </w:pPr>
      <w:r w:rsidRPr="000D2B47">
        <w:rPr>
          <w:rFonts w:eastAsia="SimSun"/>
          <w:kern w:val="1"/>
          <w:szCs w:val="28"/>
          <w:lang w:eastAsia="ar-SA"/>
        </w:rPr>
        <w:t>Приложение:</w:t>
      </w:r>
      <w:r>
        <w:rPr>
          <w:rFonts w:eastAsia="SimSun"/>
          <w:kern w:val="1"/>
          <w:szCs w:val="28"/>
          <w:lang w:eastAsia="ar-SA"/>
        </w:rPr>
        <w:t xml:space="preserve"> </w:t>
      </w:r>
    </w:p>
    <w:p w:rsidR="000D2B47" w:rsidRDefault="000D2B47" w:rsidP="000D2B47">
      <w:pPr>
        <w:widowControl w:val="0"/>
        <w:suppressAutoHyphens/>
        <w:spacing w:line="100" w:lineRule="atLeast"/>
        <w:ind w:left="720"/>
        <w:jc w:val="left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_____________________________________________________________</w:t>
      </w:r>
    </w:p>
    <w:p w:rsidR="000D2B47" w:rsidRDefault="000D2B47" w:rsidP="000D2B47">
      <w:pPr>
        <w:widowControl w:val="0"/>
        <w:suppressAutoHyphens/>
        <w:spacing w:line="100" w:lineRule="atLeast"/>
        <w:ind w:left="720"/>
        <w:jc w:val="left"/>
        <w:rPr>
          <w:rFonts w:eastAsia="SimSun"/>
          <w:b/>
          <w:kern w:val="1"/>
          <w:szCs w:val="28"/>
          <w:lang w:eastAsia="ar-SA"/>
        </w:rPr>
      </w:pPr>
      <w:r>
        <w:rPr>
          <w:rFonts w:eastAsia="SimSun"/>
          <w:b/>
          <w:kern w:val="1"/>
          <w:szCs w:val="28"/>
          <w:lang w:eastAsia="ar-SA"/>
        </w:rPr>
        <w:t>__________________________________________________________________________________________________________________________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left"/>
        <w:rPr>
          <w:rFonts w:eastAsia="SimSun"/>
          <w:b/>
          <w:kern w:val="1"/>
          <w:szCs w:val="28"/>
          <w:lang w:eastAsia="ar-SA"/>
        </w:rPr>
      </w:pPr>
    </w:p>
    <w:p w:rsid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Представитель  __________________  ______________________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jc w:val="center"/>
        <w:rPr>
          <w:rFonts w:eastAsia="SimSun"/>
          <w:kern w:val="1"/>
          <w:sz w:val="20"/>
          <w:szCs w:val="20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                              </w:t>
      </w:r>
      <w:r w:rsidRPr="000D2B47">
        <w:rPr>
          <w:rFonts w:eastAsia="SimSun"/>
          <w:kern w:val="1"/>
          <w:sz w:val="20"/>
          <w:szCs w:val="20"/>
          <w:lang w:eastAsia="ar-SA"/>
        </w:rPr>
        <w:t xml:space="preserve">(подпись)                    </w:t>
      </w:r>
      <w:r>
        <w:rPr>
          <w:rFonts w:eastAsia="SimSun"/>
          <w:kern w:val="1"/>
          <w:sz w:val="20"/>
          <w:szCs w:val="20"/>
          <w:lang w:eastAsia="ar-SA"/>
        </w:rPr>
        <w:t xml:space="preserve">         </w:t>
      </w:r>
      <w:r w:rsidRPr="000D2B47">
        <w:rPr>
          <w:rFonts w:eastAsia="SimSun"/>
          <w:kern w:val="1"/>
          <w:sz w:val="20"/>
          <w:szCs w:val="20"/>
          <w:lang w:eastAsia="ar-SA"/>
        </w:rPr>
        <w:t xml:space="preserve">  (фамилия, имя, отчество) </w:t>
      </w:r>
    </w:p>
    <w:p w:rsidR="000D2B47" w:rsidRPr="000D2B47" w:rsidRDefault="000D2B47" w:rsidP="000D2B47">
      <w:pPr>
        <w:widowControl w:val="0"/>
        <w:suppressAutoHyphens/>
        <w:spacing w:line="100" w:lineRule="atLeast"/>
        <w:ind w:left="720"/>
        <w:rPr>
          <w:rFonts w:eastAsia="SimSun"/>
          <w:b/>
          <w:kern w:val="1"/>
          <w:szCs w:val="28"/>
          <w:lang w:eastAsia="ar-SA"/>
        </w:rPr>
      </w:pPr>
    </w:p>
    <w:p w:rsidR="00867F12" w:rsidRPr="00867F12" w:rsidRDefault="00867F12" w:rsidP="00867F12">
      <w:pPr>
        <w:ind w:left="720" w:hanging="720"/>
        <w:jc w:val="right"/>
        <w:rPr>
          <w:sz w:val="24"/>
          <w:szCs w:val="24"/>
        </w:rPr>
      </w:pPr>
    </w:p>
    <w:sectPr w:rsidR="00867F12" w:rsidRPr="0086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421"/>
    <w:multiLevelType w:val="multilevel"/>
    <w:tmpl w:val="E31892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60"/>
    <w:rsid w:val="00004AF5"/>
    <w:rsid w:val="00015706"/>
    <w:rsid w:val="000D2B47"/>
    <w:rsid w:val="000F60AA"/>
    <w:rsid w:val="00116553"/>
    <w:rsid w:val="00182E04"/>
    <w:rsid w:val="00213CC0"/>
    <w:rsid w:val="00267455"/>
    <w:rsid w:val="00297A31"/>
    <w:rsid w:val="0039106B"/>
    <w:rsid w:val="003B4D44"/>
    <w:rsid w:val="00495E38"/>
    <w:rsid w:val="004A7F07"/>
    <w:rsid w:val="00622695"/>
    <w:rsid w:val="00756FFD"/>
    <w:rsid w:val="00787675"/>
    <w:rsid w:val="007C29B1"/>
    <w:rsid w:val="007C70D0"/>
    <w:rsid w:val="00867F12"/>
    <w:rsid w:val="008A5242"/>
    <w:rsid w:val="00964949"/>
    <w:rsid w:val="009C0EDD"/>
    <w:rsid w:val="009E705D"/>
    <w:rsid w:val="00A7340F"/>
    <w:rsid w:val="00AA354D"/>
    <w:rsid w:val="00AA7927"/>
    <w:rsid w:val="00AB5B75"/>
    <w:rsid w:val="00C32C0D"/>
    <w:rsid w:val="00C41F35"/>
    <w:rsid w:val="00CD4788"/>
    <w:rsid w:val="00CD5A62"/>
    <w:rsid w:val="00D1263C"/>
    <w:rsid w:val="00D15E9A"/>
    <w:rsid w:val="00D42841"/>
    <w:rsid w:val="00D43E23"/>
    <w:rsid w:val="00D668C6"/>
    <w:rsid w:val="00DD2C00"/>
    <w:rsid w:val="00E23777"/>
    <w:rsid w:val="00E53860"/>
    <w:rsid w:val="00E9699B"/>
    <w:rsid w:val="00F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B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B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B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B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cp:lastPrinted>2017-10-12T05:44:00Z</cp:lastPrinted>
  <dcterms:created xsi:type="dcterms:W3CDTF">2017-09-20T07:31:00Z</dcterms:created>
  <dcterms:modified xsi:type="dcterms:W3CDTF">2017-10-20T09:42:00Z</dcterms:modified>
</cp:coreProperties>
</file>