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36" w:rsidRPr="00F64236" w:rsidRDefault="00F64236" w:rsidP="00073F91">
      <w:pPr>
        <w:shd w:val="clear" w:color="auto" w:fill="FFFFFF"/>
        <w:spacing w:before="240" w:after="240" w:line="3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</w:pPr>
      <w:r w:rsidRPr="00F64236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lang w:eastAsia="ru-RU"/>
        </w:rPr>
        <w:t>О включении граждан, ведущих ЛПХ, в перечень заемщиков на льготное кредитование</w:t>
      </w:r>
    </w:p>
    <w:p w:rsidR="00F64236" w:rsidRPr="00F64236" w:rsidRDefault="00F64236" w:rsidP="00F642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льготного кредитования в декабре 2022 года внесены изменения в приказ Минсельхоза России от 14.01.2022 № 15 «Об утверждении порядка включения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заемщиков, в реестр заемщиков и исключения из него, а также</w:t>
      </w:r>
      <w:proofErr w:type="gramEnd"/>
      <w:r w:rsidRPr="00F6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документов, предусмотренных постановлением Правительства Российской Федерации от 29.12.2016 № 1528» и приказ Минсельхоза России от 04.05.2022 № 274 «Об утверждении перечней направлений целевого использования льготных краткосрочных кредитов и ль</w:t>
      </w:r>
      <w:r w:rsidR="00073F91" w:rsidRPr="0007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готных </w:t>
      </w:r>
      <w:r w:rsidRPr="00073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</w:t>
      </w:r>
      <w:r w:rsidR="0007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иционных </w:t>
      </w:r>
      <w:r w:rsidRPr="00073F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кредитов.</w:t>
      </w:r>
      <w:r w:rsidRPr="00F642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F64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изменениями, граждане, ведущие личные подсобные хозяйства и применяющие специальный налоговый режим "Налог на профессиональный доход"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доход», могут быть получателями краткосрочных и инвестиционных кредитов по льготной ставке в соответствии с постановлением Правительства Российской Федерации от 29.12.2016 № 1528.</w:t>
      </w:r>
      <w:proofErr w:type="gramEnd"/>
    </w:p>
    <w:p w:rsidR="003E78DF" w:rsidRDefault="003E78DF" w:rsidP="00F64236">
      <w:pPr>
        <w:jc w:val="both"/>
      </w:pPr>
    </w:p>
    <w:sectPr w:rsidR="003E78DF" w:rsidSect="00073F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236"/>
    <w:rsid w:val="00073F91"/>
    <w:rsid w:val="003E78DF"/>
    <w:rsid w:val="0083322D"/>
    <w:rsid w:val="00F6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DF"/>
  </w:style>
  <w:style w:type="paragraph" w:styleId="2">
    <w:name w:val="heading 2"/>
    <w:basedOn w:val="a"/>
    <w:link w:val="20"/>
    <w:uiPriority w:val="9"/>
    <w:qFormat/>
    <w:rsid w:val="00F64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2023-02-01T05:16:00Z</dcterms:created>
  <dcterms:modified xsi:type="dcterms:W3CDTF">2023-02-01T05:24:00Z</dcterms:modified>
</cp:coreProperties>
</file>