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C" w:rsidRDefault="00053ADC" w:rsidP="00053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поселка!</w:t>
      </w:r>
    </w:p>
    <w:p w:rsidR="00053ADC" w:rsidRDefault="00053ADC" w:rsidP="00271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9A" w:rsidRDefault="002716D9" w:rsidP="0027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 по ветеринарному и фитосанита</w:t>
      </w:r>
      <w:r w:rsidR="00053ADC">
        <w:rPr>
          <w:rFonts w:ascii="Times New Roman" w:hAnsi="Times New Roman" w:cs="Times New Roman"/>
          <w:sz w:val="28"/>
          <w:szCs w:val="28"/>
        </w:rPr>
        <w:t>рному надзору по Красноярскому к</w:t>
      </w:r>
      <w:r>
        <w:rPr>
          <w:rFonts w:ascii="Times New Roman" w:hAnsi="Times New Roman" w:cs="Times New Roman"/>
          <w:sz w:val="28"/>
          <w:szCs w:val="28"/>
        </w:rPr>
        <w:t xml:space="preserve">раю информирует, что согласно результатам исследований КГКУ «Краевая ветеринарная лаборатория» по экспертизе от 22.03.2023 г. №16595/23 в пробах паталогического материала от павшей свиньи, принадлежавшей гражданину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осуществляющему содержание свиней по адресу: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ул.Алтайская,д.</w:t>
      </w:r>
      <w:proofErr w:type="gramEnd"/>
      <w:r>
        <w:rPr>
          <w:rFonts w:ascii="Times New Roman" w:hAnsi="Times New Roman" w:cs="Times New Roman"/>
          <w:sz w:val="28"/>
          <w:szCs w:val="28"/>
        </w:rPr>
        <w:t>74, выявлен генетический материал вируса</w:t>
      </w:r>
      <w:r w:rsidR="00053ADC">
        <w:rPr>
          <w:rFonts w:ascii="Times New Roman" w:hAnsi="Times New Roman" w:cs="Times New Roman"/>
          <w:sz w:val="28"/>
          <w:szCs w:val="28"/>
        </w:rPr>
        <w:t xml:space="preserve"> африканской чумы свиней.</w:t>
      </w:r>
    </w:p>
    <w:p w:rsidR="00053ADC" w:rsidRDefault="00053ADC" w:rsidP="0027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проводятся мероприятия по недопущению распространения африканской чумы свиней и выявлению источника возбудителя инфекции.</w:t>
      </w:r>
    </w:p>
    <w:p w:rsidR="00053ADC" w:rsidRDefault="00053ADC" w:rsidP="0027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приобретать свиное мясо только у проверенных поставщиков.</w:t>
      </w:r>
    </w:p>
    <w:p w:rsidR="00053ADC" w:rsidRDefault="00053ADC" w:rsidP="00053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всех случаях подозрений на африканскую чуму свиней и падежа животных незамедлительно сообщать по телефону «горячей линии» Управления </w:t>
      </w:r>
      <w:r>
        <w:rPr>
          <w:rFonts w:ascii="Times New Roman" w:hAnsi="Times New Roman" w:cs="Times New Roman"/>
          <w:sz w:val="28"/>
          <w:szCs w:val="28"/>
        </w:rPr>
        <w:t>Федеральной службы по ветеринарному и фитосанита</w:t>
      </w:r>
      <w:r>
        <w:rPr>
          <w:rFonts w:ascii="Times New Roman" w:hAnsi="Times New Roman" w:cs="Times New Roman"/>
          <w:sz w:val="28"/>
          <w:szCs w:val="28"/>
        </w:rPr>
        <w:t>рному надзору по Красноярскому к</w:t>
      </w:r>
      <w:r>
        <w:rPr>
          <w:rFonts w:ascii="Times New Roman" w:hAnsi="Times New Roman" w:cs="Times New Roman"/>
          <w:sz w:val="28"/>
          <w:szCs w:val="28"/>
        </w:rPr>
        <w:t>раю</w:t>
      </w:r>
      <w:r>
        <w:rPr>
          <w:rFonts w:ascii="Times New Roman" w:hAnsi="Times New Roman" w:cs="Times New Roman"/>
          <w:sz w:val="28"/>
          <w:szCs w:val="28"/>
        </w:rPr>
        <w:t xml:space="preserve"> – 8(391) 201 93 07.</w:t>
      </w:r>
    </w:p>
    <w:p w:rsidR="00053ADC" w:rsidRDefault="00053ADC" w:rsidP="00053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ADC" w:rsidRPr="002716D9" w:rsidRDefault="00053ADC" w:rsidP="00053A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п.Подтесово</w:t>
      </w:r>
      <w:bookmarkStart w:id="0" w:name="_GoBack"/>
      <w:bookmarkEnd w:id="0"/>
    </w:p>
    <w:sectPr w:rsidR="00053ADC" w:rsidRPr="0027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D9"/>
    <w:rsid w:val="00053ADC"/>
    <w:rsid w:val="002716D9"/>
    <w:rsid w:val="00F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2C6"/>
  <w15:chartTrackingRefBased/>
  <w15:docId w15:val="{15AB4AAA-8DC5-4E51-BE21-CAB4DF7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Leybovich AM</dc:creator>
  <cp:keywords/>
  <dc:description/>
  <cp:lastModifiedBy>Leybovich AM</cp:lastModifiedBy>
  <cp:revision>1</cp:revision>
  <dcterms:created xsi:type="dcterms:W3CDTF">2023-03-28T03:53:00Z</dcterms:created>
  <dcterms:modified xsi:type="dcterms:W3CDTF">2023-03-28T04:14:00Z</dcterms:modified>
</cp:coreProperties>
</file>